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81CE" w14:textId="77777777" w:rsidR="00611FD2" w:rsidRDefault="00611FD2" w:rsidP="00611FD2">
      <w:pPr>
        <w:pStyle w:val="BodyText"/>
        <w:pBdr>
          <w:bottom w:val="single" w:sz="12" w:space="1" w:color="auto"/>
        </w:pBdr>
        <w:rPr>
          <w:sz w:val="28"/>
          <w:szCs w:val="28"/>
        </w:rPr>
      </w:pPr>
    </w:p>
    <w:p w14:paraId="1746D7C9" w14:textId="5F249301" w:rsidR="00611FD2" w:rsidRDefault="00611FD2" w:rsidP="00611FD2">
      <w:pPr>
        <w:pStyle w:val="BodyText"/>
        <w:pBdr>
          <w:bottom w:val="single" w:sz="12" w:space="1" w:color="auto"/>
        </w:pBdr>
        <w:rPr>
          <w:sz w:val="28"/>
          <w:szCs w:val="28"/>
        </w:rPr>
      </w:pPr>
      <w:r w:rsidRPr="009D736F">
        <w:rPr>
          <w:sz w:val="28"/>
          <w:szCs w:val="28"/>
        </w:rPr>
        <w:t>Course Name:  Human Resources Management System – Alberta</w:t>
      </w:r>
    </w:p>
    <w:p w14:paraId="5A2FCFE3" w14:textId="77777777" w:rsidR="00611FD2" w:rsidRDefault="00611FD2" w:rsidP="00611FD2">
      <w:pPr>
        <w:pStyle w:val="Heading3"/>
        <w:rPr>
          <w:rFonts w:ascii="Calibri Light" w:eastAsiaTheme="minorHAnsi" w:hAnsi="Calibri Light" w:cstheme="minorBidi"/>
          <w:b w:val="0"/>
          <w:color w:val="505050"/>
          <w:sz w:val="24"/>
          <w:lang w:val="en-CA" w:eastAsia="en-CA"/>
        </w:rPr>
      </w:pPr>
    </w:p>
    <w:p w14:paraId="5081BAD3" w14:textId="420879A7" w:rsidR="00611FD2" w:rsidRPr="0060539A" w:rsidRDefault="00611FD2" w:rsidP="00611FD2">
      <w:pPr>
        <w:pStyle w:val="Heading3"/>
      </w:pPr>
      <w:r w:rsidRPr="0060539A">
        <w:t xml:space="preserve">Overview: </w:t>
      </w:r>
    </w:p>
    <w:p w14:paraId="39F6F4B0" w14:textId="7D612424" w:rsidR="00CA4682" w:rsidRPr="001D7610" w:rsidRDefault="00CA4682" w:rsidP="00990AEA">
      <w:pPr>
        <w:pStyle w:val="BodyText"/>
        <w:rPr>
          <w:color w:val="121B23" w:themeColor="text1" w:themeShade="80"/>
        </w:rPr>
      </w:pPr>
      <w:bookmarkStart w:id="0" w:name="_Toc452730911"/>
      <w:r w:rsidRPr="004E7448">
        <w:rPr>
          <w:color w:val="121B23" w:themeColor="text1" w:themeShade="80"/>
          <w:sz w:val="22"/>
          <w:szCs w:val="22"/>
        </w:rPr>
        <w:t>Lakeland HR Solutions will provide a management training program that includes</w:t>
      </w:r>
      <w:r w:rsidR="001D7610">
        <w:rPr>
          <w:color w:val="121B23" w:themeColor="text1" w:themeShade="80"/>
          <w:sz w:val="22"/>
          <w:szCs w:val="22"/>
        </w:rPr>
        <w:t xml:space="preserve"> Human Resources training for managers that includes two modules, the first focused on </w:t>
      </w:r>
      <w:r w:rsidRPr="004E7448">
        <w:rPr>
          <w:color w:val="121B23" w:themeColor="text1" w:themeShade="80"/>
          <w:sz w:val="22"/>
          <w:szCs w:val="22"/>
        </w:rPr>
        <w:t>leglislative awareness</w:t>
      </w:r>
      <w:r w:rsidR="001D7610">
        <w:rPr>
          <w:color w:val="121B23" w:themeColor="text1" w:themeShade="80"/>
          <w:sz w:val="22"/>
          <w:szCs w:val="22"/>
        </w:rPr>
        <w:t xml:space="preserve"> and best practise</w:t>
      </w:r>
      <w:r w:rsidRPr="004E7448">
        <w:rPr>
          <w:color w:val="121B23" w:themeColor="text1" w:themeShade="80"/>
          <w:sz w:val="22"/>
          <w:szCs w:val="22"/>
        </w:rPr>
        <w:t>, and</w:t>
      </w:r>
      <w:r w:rsidR="001D7610">
        <w:rPr>
          <w:color w:val="121B23" w:themeColor="text1" w:themeShade="80"/>
          <w:sz w:val="22"/>
          <w:szCs w:val="22"/>
        </w:rPr>
        <w:t xml:space="preserve"> the second focused on</w:t>
      </w:r>
      <w:r w:rsidRPr="004E7448">
        <w:rPr>
          <w:color w:val="121B23" w:themeColor="text1" w:themeShade="80"/>
          <w:sz w:val="22"/>
          <w:szCs w:val="22"/>
        </w:rPr>
        <w:t xml:space="preserve"> client specific p</w:t>
      </w:r>
      <w:r w:rsidR="00990AEA" w:rsidRPr="004E7448">
        <w:rPr>
          <w:color w:val="121B23" w:themeColor="text1" w:themeShade="80"/>
          <w:sz w:val="22"/>
          <w:szCs w:val="22"/>
        </w:rPr>
        <w:t xml:space="preserve">olicy in </w:t>
      </w:r>
      <w:r w:rsidRPr="004E7448">
        <w:rPr>
          <w:color w:val="121B23" w:themeColor="text1" w:themeShade="80"/>
          <w:sz w:val="22"/>
          <w:szCs w:val="22"/>
        </w:rPr>
        <w:t>p</w:t>
      </w:r>
      <w:r w:rsidR="00990AEA" w:rsidRPr="004E7448">
        <w:rPr>
          <w:color w:val="121B23" w:themeColor="text1" w:themeShade="80"/>
          <w:sz w:val="22"/>
          <w:szCs w:val="22"/>
        </w:rPr>
        <w:t xml:space="preserve">ractice </w:t>
      </w:r>
      <w:r w:rsidRPr="004E7448">
        <w:rPr>
          <w:color w:val="121B23" w:themeColor="text1" w:themeShade="80"/>
          <w:sz w:val="22"/>
          <w:szCs w:val="22"/>
        </w:rPr>
        <w:t>m</w:t>
      </w:r>
      <w:r w:rsidR="00990AEA" w:rsidRPr="004E7448">
        <w:rPr>
          <w:color w:val="121B23" w:themeColor="text1" w:themeShade="80"/>
          <w:sz w:val="22"/>
          <w:szCs w:val="22"/>
        </w:rPr>
        <w:t xml:space="preserve">anagement </w:t>
      </w:r>
      <w:r w:rsidRPr="004E7448">
        <w:rPr>
          <w:color w:val="121B23" w:themeColor="text1" w:themeShade="80"/>
          <w:sz w:val="22"/>
          <w:szCs w:val="22"/>
        </w:rPr>
        <w:t>t</w:t>
      </w:r>
      <w:r w:rsidR="00990AEA" w:rsidRPr="004E7448">
        <w:rPr>
          <w:color w:val="121B23" w:themeColor="text1" w:themeShade="80"/>
          <w:sz w:val="22"/>
          <w:szCs w:val="22"/>
        </w:rPr>
        <w:t>raining</w:t>
      </w:r>
      <w:r w:rsidRPr="004E7448">
        <w:rPr>
          <w:color w:val="121B23" w:themeColor="text1" w:themeShade="80"/>
          <w:sz w:val="22"/>
          <w:szCs w:val="22"/>
        </w:rPr>
        <w:t xml:space="preserve"> with a focus on Human Resource and Safety Policies</w:t>
      </w:r>
      <w:r w:rsidR="00990AEA" w:rsidRPr="004E7448">
        <w:rPr>
          <w:color w:val="121B23" w:themeColor="text1" w:themeShade="80"/>
          <w:sz w:val="22"/>
          <w:szCs w:val="22"/>
        </w:rPr>
        <w:t>.</w:t>
      </w:r>
      <w:r w:rsidR="00FC7EB4" w:rsidRPr="004E7448">
        <w:rPr>
          <w:color w:val="121B23" w:themeColor="text1" w:themeShade="80"/>
          <w:sz w:val="22"/>
          <w:szCs w:val="22"/>
        </w:rPr>
        <w:t xml:space="preserve"> </w:t>
      </w:r>
      <w:r w:rsidR="00B71E85" w:rsidRPr="004E7448">
        <w:rPr>
          <w:color w:val="121B23" w:themeColor="text1" w:themeShade="80"/>
          <w:sz w:val="22"/>
          <w:szCs w:val="22"/>
        </w:rPr>
        <w:t xml:space="preserve">Successful participants completing the course will be provided a Certification of Completion. </w:t>
      </w:r>
    </w:p>
    <w:p w14:paraId="6EADC586" w14:textId="1B7FA0B7" w:rsidR="00611FD2" w:rsidRDefault="00611FD2" w:rsidP="00A53BCF">
      <w:pPr>
        <w:pStyle w:val="BodyText"/>
        <w:rPr>
          <w:color w:val="121B23" w:themeColor="text1" w:themeShade="80"/>
          <w:sz w:val="22"/>
          <w:szCs w:val="22"/>
        </w:rPr>
      </w:pPr>
    </w:p>
    <w:p w14:paraId="0A4549DA" w14:textId="63853ECE" w:rsidR="00611FD2" w:rsidRPr="00611FD2" w:rsidRDefault="00611FD2" w:rsidP="00611FD2">
      <w:pPr>
        <w:pStyle w:val="Heading3"/>
      </w:pPr>
      <w:r w:rsidRPr="0060539A">
        <w:t xml:space="preserve">Overview: </w:t>
      </w:r>
    </w:p>
    <w:p w14:paraId="4DEE07DF" w14:textId="335A0FD9" w:rsidR="008B2A22" w:rsidRDefault="00CA4682" w:rsidP="00A53BCF">
      <w:pPr>
        <w:pStyle w:val="BodyText"/>
        <w:rPr>
          <w:color w:val="121B23" w:themeColor="text1" w:themeShade="80"/>
        </w:rPr>
      </w:pPr>
      <w:r w:rsidRPr="004E7448">
        <w:rPr>
          <w:color w:val="121B23" w:themeColor="text1" w:themeShade="80"/>
          <w:sz w:val="22"/>
          <w:szCs w:val="22"/>
        </w:rPr>
        <w:t xml:space="preserve">Human Resources Training for Managers – Alberta is </w:t>
      </w:r>
      <w:r w:rsidR="00990AEA" w:rsidRPr="004E7448">
        <w:rPr>
          <w:color w:val="121B23" w:themeColor="text1" w:themeShade="80"/>
          <w:sz w:val="22"/>
          <w:szCs w:val="22"/>
        </w:rPr>
        <w:t>to be completed in a</w:t>
      </w:r>
      <w:r w:rsidR="001D7610">
        <w:rPr>
          <w:color w:val="121B23" w:themeColor="text1" w:themeShade="80"/>
          <w:sz w:val="22"/>
          <w:szCs w:val="22"/>
        </w:rPr>
        <w:t xml:space="preserve"> combination of</w:t>
      </w:r>
      <w:r w:rsidR="00990AEA" w:rsidRPr="004E7448">
        <w:rPr>
          <w:color w:val="121B23" w:themeColor="text1" w:themeShade="80"/>
          <w:sz w:val="22"/>
          <w:szCs w:val="22"/>
        </w:rPr>
        <w:t xml:space="preserve"> classroom </w:t>
      </w:r>
      <w:r w:rsidR="001D7610">
        <w:rPr>
          <w:color w:val="121B23" w:themeColor="text1" w:themeShade="80"/>
          <w:sz w:val="22"/>
          <w:szCs w:val="22"/>
        </w:rPr>
        <w:t xml:space="preserve">and online </w:t>
      </w:r>
      <w:r w:rsidR="00990AEA" w:rsidRPr="004E7448">
        <w:rPr>
          <w:color w:val="121B23" w:themeColor="text1" w:themeShade="80"/>
          <w:sz w:val="22"/>
          <w:szCs w:val="22"/>
        </w:rPr>
        <w:t>setting with case study discussion and assignments. Intent is for education on the</w:t>
      </w:r>
      <w:r w:rsidRPr="004E7448">
        <w:rPr>
          <w:color w:val="121B23" w:themeColor="text1" w:themeShade="80"/>
          <w:sz w:val="22"/>
          <w:szCs w:val="22"/>
        </w:rPr>
        <w:t xml:space="preserve"> client specific</w:t>
      </w:r>
      <w:r w:rsidR="00990AEA" w:rsidRPr="004E7448">
        <w:rPr>
          <w:color w:val="121B23" w:themeColor="text1" w:themeShade="80"/>
          <w:sz w:val="22"/>
          <w:szCs w:val="22"/>
        </w:rPr>
        <w:t xml:space="preserve"> policy</w:t>
      </w:r>
      <w:r w:rsidR="008B2A22" w:rsidRPr="004E7448">
        <w:rPr>
          <w:color w:val="121B23" w:themeColor="text1" w:themeShade="80"/>
          <w:sz w:val="22"/>
          <w:szCs w:val="22"/>
        </w:rPr>
        <w:t xml:space="preserve"> and </w:t>
      </w:r>
      <w:r w:rsidRPr="004E7448">
        <w:rPr>
          <w:color w:val="121B23" w:themeColor="text1" w:themeShade="80"/>
          <w:sz w:val="22"/>
          <w:szCs w:val="22"/>
        </w:rPr>
        <w:t>Alberta L</w:t>
      </w:r>
      <w:r w:rsidR="008B2A22" w:rsidRPr="004E7448">
        <w:rPr>
          <w:color w:val="121B23" w:themeColor="text1" w:themeShade="80"/>
          <w:sz w:val="22"/>
          <w:szCs w:val="22"/>
        </w:rPr>
        <w:t>egislation</w:t>
      </w:r>
      <w:r w:rsidR="00990AEA" w:rsidRPr="004E7448">
        <w:rPr>
          <w:color w:val="121B23" w:themeColor="text1" w:themeShade="80"/>
          <w:sz w:val="22"/>
          <w:szCs w:val="22"/>
        </w:rPr>
        <w:t xml:space="preserve"> as well as practical solutions for day to day management of policies in the workplace.  </w:t>
      </w:r>
    </w:p>
    <w:p w14:paraId="1A04A061" w14:textId="77E4868B" w:rsidR="001D7610" w:rsidRDefault="001D7610" w:rsidP="00A53BCF">
      <w:pPr>
        <w:pStyle w:val="BodyText"/>
        <w:rPr>
          <w:color w:val="121B23" w:themeColor="text1" w:themeShade="80"/>
          <w:sz w:val="22"/>
          <w:szCs w:val="22"/>
        </w:rPr>
      </w:pPr>
    </w:p>
    <w:p w14:paraId="4F619D7B" w14:textId="77777777" w:rsidR="00611FD2" w:rsidRPr="009D736F" w:rsidRDefault="00611FD2" w:rsidP="00611FD2">
      <w:pPr>
        <w:pStyle w:val="Heading3"/>
      </w:pPr>
      <w:r w:rsidRPr="0060539A">
        <w:t xml:space="preserve">Curriculum: </w:t>
      </w:r>
    </w:p>
    <w:p w14:paraId="6EE35531" w14:textId="77777777" w:rsidR="00611FD2" w:rsidRDefault="00611FD2" w:rsidP="00611FD2">
      <w:pPr>
        <w:pStyle w:val="Heading4"/>
      </w:pPr>
    </w:p>
    <w:p w14:paraId="22482D04" w14:textId="77777777" w:rsidR="00611FD2" w:rsidRPr="005939C7" w:rsidRDefault="00611FD2" w:rsidP="00611FD2">
      <w:pPr>
        <w:pStyle w:val="Heading4"/>
      </w:pPr>
      <w:r w:rsidRPr="005939C7">
        <w:t>Module 1: Fundamentals of Human Resour</w:t>
      </w:r>
      <w:r>
        <w:t>c</w:t>
      </w:r>
      <w:r w:rsidRPr="005939C7">
        <w:t>es Management</w:t>
      </w:r>
    </w:p>
    <w:p w14:paraId="3A58CDDD" w14:textId="77777777" w:rsidR="00611FD2" w:rsidRPr="00611FD2" w:rsidRDefault="00611FD2" w:rsidP="00611FD2">
      <w:pPr>
        <w:pStyle w:val="NormalWeb"/>
        <w:rPr>
          <w:rFonts w:ascii="Calibri" w:eastAsiaTheme="minorHAnsi" w:hAnsi="Calibri" w:cstheme="minorBidi"/>
          <w:noProof/>
          <w:color w:val="505050"/>
          <w:sz w:val="21"/>
          <w:szCs w:val="21"/>
          <w:lang w:val="en-CA" w:eastAsia="en-CA"/>
        </w:rPr>
      </w:pPr>
      <w:r w:rsidRPr="00611FD2">
        <w:rPr>
          <w:rFonts w:ascii="Calibri" w:eastAsiaTheme="minorHAnsi" w:hAnsi="Calibri" w:cstheme="minorBidi"/>
          <w:noProof/>
          <w:color w:val="505050"/>
          <w:sz w:val="21"/>
          <w:szCs w:val="21"/>
          <w:lang w:val="en-CA" w:eastAsia="en-CA"/>
        </w:rPr>
        <w:t xml:space="preserve">Human Resources Training for Managers – Alberta is to be completed in a classroom setting with case study discussion and assignments. Intent is for education on the client specific policy and Alberta Legislation as well as practical solutions for day to day management of policies in the workplace. </w:t>
      </w:r>
    </w:p>
    <w:p w14:paraId="4B1D9B19" w14:textId="4BFA3256" w:rsidR="00611FD2" w:rsidRDefault="00611FD2" w:rsidP="00611FD2">
      <w:pPr>
        <w:pStyle w:val="BodyText"/>
        <w:rPr>
          <w:rFonts w:ascii="Calibri" w:hAnsi="Calibri"/>
          <w:sz w:val="21"/>
          <w:szCs w:val="21"/>
        </w:rPr>
        <w:sectPr w:rsidR="00611FD2" w:rsidSect="00A53BCF">
          <w:headerReference w:type="default" r:id="rId12"/>
          <w:footerReference w:type="default" r:id="rId13"/>
          <w:headerReference w:type="first" r:id="rId14"/>
          <w:type w:val="continuous"/>
          <w:pgSz w:w="12240" w:h="15840" w:code="119"/>
          <w:pgMar w:top="2040" w:right="720" w:bottom="1440" w:left="720" w:header="720" w:footer="600" w:gutter="0"/>
          <w:pgNumType w:start="2"/>
          <w:cols w:space="720"/>
          <w:titlePg/>
          <w:docGrid w:linePitch="360"/>
        </w:sectPr>
      </w:pPr>
      <w:r w:rsidRPr="005939C7">
        <w:rPr>
          <w:rFonts w:ascii="Calibri" w:hAnsi="Calibri"/>
          <w:sz w:val="21"/>
          <w:szCs w:val="21"/>
        </w:rPr>
        <w:t xml:space="preserve"> Elements &amp; Instructional Hours </w:t>
      </w:r>
    </w:p>
    <w:p w14:paraId="54866A11" w14:textId="67477650" w:rsidR="00611FD2" w:rsidRDefault="00611FD2" w:rsidP="00611FD2">
      <w:pPr>
        <w:pStyle w:val="BodyText"/>
        <w:numPr>
          <w:ilvl w:val="0"/>
          <w:numId w:val="34"/>
        </w:numPr>
        <w:rPr>
          <w:rFonts w:ascii="Calibri" w:hAnsi="Calibri"/>
          <w:sz w:val="21"/>
          <w:szCs w:val="21"/>
        </w:rPr>
      </w:pPr>
      <w:r>
        <w:rPr>
          <w:rFonts w:ascii="Calibri" w:hAnsi="Calibri"/>
          <w:sz w:val="21"/>
          <w:szCs w:val="21"/>
        </w:rPr>
        <w:t>Legislation</w:t>
      </w:r>
      <w:r w:rsidRPr="005939C7">
        <w:rPr>
          <w:rFonts w:ascii="Calibri" w:hAnsi="Calibri"/>
          <w:sz w:val="21"/>
          <w:szCs w:val="21"/>
        </w:rPr>
        <w:t xml:space="preserve"> Awareness (1 </w:t>
      </w:r>
      <w:r>
        <w:rPr>
          <w:rFonts w:ascii="Calibri" w:hAnsi="Calibri"/>
          <w:sz w:val="21"/>
          <w:szCs w:val="21"/>
        </w:rPr>
        <w:t xml:space="preserve">to 4 </w:t>
      </w:r>
      <w:r w:rsidRPr="005939C7">
        <w:rPr>
          <w:rFonts w:ascii="Calibri" w:hAnsi="Calibri"/>
          <w:sz w:val="21"/>
          <w:szCs w:val="21"/>
        </w:rPr>
        <w:t>hours)</w:t>
      </w:r>
    </w:p>
    <w:p w14:paraId="6E292CB8" w14:textId="52D2948A" w:rsidR="00611FD2" w:rsidRDefault="00611FD2" w:rsidP="00611FD2">
      <w:pPr>
        <w:pStyle w:val="BodyText"/>
        <w:numPr>
          <w:ilvl w:val="0"/>
          <w:numId w:val="34"/>
        </w:numPr>
        <w:rPr>
          <w:rFonts w:ascii="Calibri" w:hAnsi="Calibri"/>
          <w:sz w:val="21"/>
          <w:szCs w:val="21"/>
        </w:rPr>
      </w:pPr>
      <w:r>
        <w:rPr>
          <w:rFonts w:ascii="Calibri" w:hAnsi="Calibri"/>
          <w:sz w:val="21"/>
          <w:szCs w:val="21"/>
        </w:rPr>
        <w:t>Recruitment and Hiring (2 to 4 hours)</w:t>
      </w:r>
    </w:p>
    <w:p w14:paraId="06FC03F8" w14:textId="752CB250" w:rsidR="00611FD2" w:rsidRDefault="00611FD2" w:rsidP="00611FD2">
      <w:pPr>
        <w:pStyle w:val="BodyText"/>
        <w:numPr>
          <w:ilvl w:val="0"/>
          <w:numId w:val="34"/>
        </w:numPr>
        <w:rPr>
          <w:rFonts w:ascii="Calibri" w:hAnsi="Calibri"/>
          <w:sz w:val="21"/>
          <w:szCs w:val="21"/>
        </w:rPr>
      </w:pPr>
      <w:r>
        <w:rPr>
          <w:rFonts w:ascii="Calibri" w:hAnsi="Calibri"/>
          <w:sz w:val="21"/>
          <w:szCs w:val="21"/>
        </w:rPr>
        <w:t>Internal Investigations (2 to 4 hours)</w:t>
      </w:r>
    </w:p>
    <w:p w14:paraId="4F89DE9B" w14:textId="4CB54B56" w:rsidR="00611FD2" w:rsidRPr="00611FD2" w:rsidRDefault="00611FD2" w:rsidP="00611FD2">
      <w:pPr>
        <w:pStyle w:val="BodyText"/>
        <w:numPr>
          <w:ilvl w:val="0"/>
          <w:numId w:val="34"/>
        </w:numPr>
        <w:rPr>
          <w:rFonts w:ascii="Calibri" w:hAnsi="Calibri"/>
          <w:sz w:val="21"/>
          <w:szCs w:val="21"/>
        </w:rPr>
      </w:pPr>
      <w:r w:rsidRPr="005939C7">
        <w:rPr>
          <w:rFonts w:ascii="Calibri" w:hAnsi="Calibri"/>
          <w:sz w:val="21"/>
          <w:szCs w:val="21"/>
        </w:rPr>
        <w:t>Effective Communication &amp; Documentation for Managers (1</w:t>
      </w:r>
      <w:r>
        <w:rPr>
          <w:rFonts w:ascii="Calibri" w:hAnsi="Calibri"/>
          <w:sz w:val="21"/>
          <w:szCs w:val="21"/>
        </w:rPr>
        <w:t xml:space="preserve"> to 3</w:t>
      </w:r>
      <w:r w:rsidRPr="005939C7">
        <w:rPr>
          <w:rFonts w:ascii="Calibri" w:hAnsi="Calibri"/>
          <w:sz w:val="21"/>
          <w:szCs w:val="21"/>
        </w:rPr>
        <w:t xml:space="preserve"> hours)</w:t>
      </w:r>
    </w:p>
    <w:p w14:paraId="54C3375C" w14:textId="00B5FE9A" w:rsidR="00611FD2" w:rsidRDefault="00611FD2" w:rsidP="00611FD2">
      <w:pPr>
        <w:pStyle w:val="BodyText"/>
        <w:numPr>
          <w:ilvl w:val="0"/>
          <w:numId w:val="34"/>
        </w:numPr>
        <w:rPr>
          <w:rFonts w:ascii="Calibri" w:hAnsi="Calibri"/>
          <w:sz w:val="21"/>
          <w:szCs w:val="21"/>
        </w:rPr>
      </w:pPr>
      <w:r>
        <w:rPr>
          <w:rFonts w:ascii="Calibri" w:hAnsi="Calibri"/>
          <w:sz w:val="21"/>
          <w:szCs w:val="21"/>
        </w:rPr>
        <w:t xml:space="preserve">Compensation Policies (2 to 6 hours) </w:t>
      </w:r>
      <w:r w:rsidRPr="00611FD2">
        <w:rPr>
          <w:rFonts w:ascii="Calibri" w:hAnsi="Calibri"/>
          <w:i/>
          <w:sz w:val="21"/>
          <w:szCs w:val="21"/>
        </w:rPr>
        <w:t xml:space="preserve">example policies: Pay Practices, Compensation Structure and Strategy, Compensation Policy. </w:t>
      </w:r>
    </w:p>
    <w:p w14:paraId="17AED10D" w14:textId="3632E156" w:rsidR="00611FD2" w:rsidRDefault="00611FD2" w:rsidP="00611FD2">
      <w:pPr>
        <w:pStyle w:val="BodyText"/>
        <w:numPr>
          <w:ilvl w:val="0"/>
          <w:numId w:val="34"/>
        </w:numPr>
        <w:rPr>
          <w:rFonts w:ascii="Calibri" w:hAnsi="Calibri"/>
          <w:sz w:val="21"/>
          <w:szCs w:val="21"/>
        </w:rPr>
      </w:pPr>
      <w:r>
        <w:rPr>
          <w:rFonts w:ascii="Calibri" w:hAnsi="Calibri"/>
          <w:sz w:val="21"/>
          <w:szCs w:val="21"/>
        </w:rPr>
        <w:t xml:space="preserve">Conflict Resolution Policies in Practice (0.5 to 5 hours) </w:t>
      </w:r>
      <w:r w:rsidRPr="00611FD2">
        <w:rPr>
          <w:rFonts w:ascii="Calibri" w:hAnsi="Calibri"/>
          <w:i/>
          <w:sz w:val="21"/>
          <w:szCs w:val="21"/>
        </w:rPr>
        <w:t>example policies to review: Employee Concern Policy, Respect in the Workplace Policy</w:t>
      </w:r>
    </w:p>
    <w:p w14:paraId="439FF4AE" w14:textId="41D23173" w:rsidR="00611FD2" w:rsidRDefault="00611FD2" w:rsidP="00611FD2">
      <w:pPr>
        <w:pStyle w:val="BodyText"/>
        <w:numPr>
          <w:ilvl w:val="0"/>
          <w:numId w:val="34"/>
        </w:numPr>
        <w:rPr>
          <w:rFonts w:ascii="Calibri" w:hAnsi="Calibri"/>
          <w:sz w:val="21"/>
          <w:szCs w:val="21"/>
        </w:rPr>
      </w:pPr>
      <w:r>
        <w:rPr>
          <w:rFonts w:ascii="Calibri" w:hAnsi="Calibri"/>
          <w:sz w:val="21"/>
          <w:szCs w:val="21"/>
        </w:rPr>
        <w:t xml:space="preserve">Performance Management Policies in Practice (1 to 6 hours) </w:t>
      </w:r>
      <w:r w:rsidRPr="00611FD2">
        <w:rPr>
          <w:rFonts w:ascii="Calibri" w:hAnsi="Calibri"/>
          <w:i/>
          <w:sz w:val="21"/>
          <w:szCs w:val="21"/>
        </w:rPr>
        <w:t>example policies to review: Performance Management Policies and Processes, Progressive Discipline/Corrective Action Policies, Termination of Employment</w:t>
      </w:r>
    </w:p>
    <w:p w14:paraId="6143BF1C" w14:textId="340264B5" w:rsidR="00611FD2" w:rsidRPr="005939C7" w:rsidRDefault="00611FD2" w:rsidP="00611FD2">
      <w:pPr>
        <w:pStyle w:val="BodyText"/>
        <w:numPr>
          <w:ilvl w:val="0"/>
          <w:numId w:val="34"/>
        </w:numPr>
        <w:rPr>
          <w:rFonts w:ascii="Calibri" w:hAnsi="Calibri"/>
          <w:sz w:val="21"/>
          <w:szCs w:val="21"/>
        </w:rPr>
      </w:pPr>
      <w:r>
        <w:rPr>
          <w:rFonts w:ascii="Calibri" w:hAnsi="Calibri"/>
          <w:sz w:val="21"/>
          <w:szCs w:val="21"/>
        </w:rPr>
        <w:t>Health and Safety Program (2 to 8 hours)</w:t>
      </w:r>
    </w:p>
    <w:p w14:paraId="600AEAB3" w14:textId="77777777" w:rsidR="00611FD2" w:rsidRDefault="00611FD2" w:rsidP="00A53BCF">
      <w:pPr>
        <w:pStyle w:val="BodyText"/>
        <w:rPr>
          <w:color w:val="121B23" w:themeColor="text1" w:themeShade="80"/>
          <w:sz w:val="22"/>
          <w:szCs w:val="22"/>
        </w:rPr>
        <w:sectPr w:rsidR="00611FD2" w:rsidSect="00611FD2">
          <w:type w:val="continuous"/>
          <w:pgSz w:w="12240" w:h="15840" w:code="119"/>
          <w:pgMar w:top="2040" w:right="720" w:bottom="1440" w:left="720" w:header="720" w:footer="600" w:gutter="0"/>
          <w:pgNumType w:start="2"/>
          <w:cols w:num="2" w:space="720"/>
          <w:titlePg/>
          <w:docGrid w:linePitch="360"/>
        </w:sectPr>
      </w:pPr>
    </w:p>
    <w:p w14:paraId="150A8373" w14:textId="49D3DE7B" w:rsidR="00611FD2" w:rsidRDefault="00611FD2" w:rsidP="00A53BCF">
      <w:pPr>
        <w:pStyle w:val="BodyText"/>
        <w:rPr>
          <w:color w:val="121B23" w:themeColor="text1" w:themeShade="80"/>
          <w:sz w:val="22"/>
          <w:szCs w:val="22"/>
        </w:rPr>
      </w:pPr>
    </w:p>
    <w:p w14:paraId="19D0564A" w14:textId="3E23D850" w:rsidR="00990AEA" w:rsidRPr="004E7448" w:rsidRDefault="00990AEA" w:rsidP="00990AEA">
      <w:pPr>
        <w:pStyle w:val="BodyText"/>
        <w:rPr>
          <w:color w:val="121B23" w:themeColor="text1" w:themeShade="80"/>
          <w:sz w:val="22"/>
          <w:szCs w:val="22"/>
        </w:rPr>
      </w:pPr>
    </w:p>
    <w:p w14:paraId="7BFD14CD" w14:textId="77777777" w:rsidR="00F13BAD" w:rsidRPr="00611FD2" w:rsidRDefault="00F13BAD" w:rsidP="00990AEA">
      <w:pPr>
        <w:pStyle w:val="BodyText"/>
        <w:rPr>
          <w:rFonts w:ascii="Calibri" w:hAnsi="Calibri"/>
          <w:sz w:val="21"/>
          <w:szCs w:val="21"/>
        </w:rPr>
      </w:pPr>
    </w:p>
    <w:p w14:paraId="04CB75B0" w14:textId="5B62E521" w:rsidR="00990AEA" w:rsidRPr="00611FD2" w:rsidRDefault="009828C7" w:rsidP="00990AEA">
      <w:pPr>
        <w:pStyle w:val="BodyText"/>
        <w:rPr>
          <w:rFonts w:ascii="Calibri" w:hAnsi="Calibri"/>
          <w:sz w:val="21"/>
          <w:szCs w:val="21"/>
        </w:rPr>
      </w:pPr>
      <w:r w:rsidRPr="00611FD2">
        <w:rPr>
          <w:rFonts w:ascii="Calibri" w:hAnsi="Calibri"/>
          <w:sz w:val="21"/>
          <w:szCs w:val="21"/>
        </w:rPr>
        <w:t>Participants will receive training material (course books) and u</w:t>
      </w:r>
      <w:r w:rsidR="008B2A22" w:rsidRPr="00611FD2">
        <w:rPr>
          <w:rFonts w:ascii="Calibri" w:hAnsi="Calibri"/>
          <w:sz w:val="21"/>
          <w:szCs w:val="21"/>
        </w:rPr>
        <w:t xml:space="preserve">pon completion of all modules </w:t>
      </w:r>
      <w:r w:rsidRPr="00611FD2">
        <w:rPr>
          <w:rFonts w:ascii="Calibri" w:hAnsi="Calibri"/>
          <w:sz w:val="21"/>
          <w:szCs w:val="21"/>
        </w:rPr>
        <w:t>participants</w:t>
      </w:r>
      <w:r w:rsidR="008B2A22" w:rsidRPr="00611FD2">
        <w:rPr>
          <w:rFonts w:ascii="Calibri" w:hAnsi="Calibri"/>
          <w:sz w:val="21"/>
          <w:szCs w:val="21"/>
        </w:rPr>
        <w:t xml:space="preserve"> will be provided a knowledge examination. Upon sucessful competion of both the course content and knowledge examination the participant will be provided a </w:t>
      </w:r>
      <w:r w:rsidR="00B71E85" w:rsidRPr="00611FD2">
        <w:rPr>
          <w:rFonts w:ascii="Calibri" w:hAnsi="Calibri"/>
          <w:sz w:val="21"/>
          <w:szCs w:val="21"/>
        </w:rPr>
        <w:t>certification</w:t>
      </w:r>
      <w:r w:rsidR="00CA4682" w:rsidRPr="00611FD2">
        <w:rPr>
          <w:rFonts w:ascii="Calibri" w:hAnsi="Calibri"/>
          <w:sz w:val="21"/>
          <w:szCs w:val="21"/>
        </w:rPr>
        <w:t xml:space="preserve"> of completion</w:t>
      </w:r>
      <w:r w:rsidR="00B71E85" w:rsidRPr="00611FD2">
        <w:rPr>
          <w:rFonts w:ascii="Calibri" w:hAnsi="Calibri"/>
          <w:sz w:val="21"/>
          <w:szCs w:val="21"/>
        </w:rPr>
        <w:t xml:space="preserve"> from </w:t>
      </w:r>
      <w:r w:rsidRPr="00611FD2">
        <w:rPr>
          <w:rFonts w:ascii="Calibri" w:hAnsi="Calibri"/>
          <w:sz w:val="21"/>
          <w:szCs w:val="21"/>
        </w:rPr>
        <w:t xml:space="preserve">the </w:t>
      </w:r>
      <w:r w:rsidR="00B71E85" w:rsidRPr="00611FD2">
        <w:rPr>
          <w:rFonts w:ascii="Calibri" w:hAnsi="Calibri"/>
          <w:sz w:val="21"/>
          <w:szCs w:val="21"/>
        </w:rPr>
        <w:t>Training Provider</w:t>
      </w:r>
      <w:r w:rsidR="008B2A22" w:rsidRPr="00611FD2">
        <w:rPr>
          <w:rFonts w:ascii="Calibri" w:hAnsi="Calibri"/>
          <w:sz w:val="21"/>
          <w:szCs w:val="21"/>
        </w:rPr>
        <w:t xml:space="preserve">. </w:t>
      </w:r>
    </w:p>
    <w:p w14:paraId="55328B15" w14:textId="77777777" w:rsidR="00CA4682" w:rsidRPr="00611FD2" w:rsidRDefault="00CA4682" w:rsidP="00990AEA">
      <w:pPr>
        <w:pStyle w:val="BodyText"/>
        <w:rPr>
          <w:rFonts w:ascii="Calibri" w:hAnsi="Calibri"/>
          <w:sz w:val="21"/>
          <w:szCs w:val="21"/>
        </w:rPr>
      </w:pPr>
    </w:p>
    <w:p w14:paraId="5EA3E91C" w14:textId="57A102DD" w:rsidR="00611FD2" w:rsidRDefault="009828C7" w:rsidP="00990AEA">
      <w:pPr>
        <w:pStyle w:val="BodyText"/>
        <w:rPr>
          <w:rFonts w:ascii="Calibri" w:hAnsi="Calibri"/>
          <w:sz w:val="21"/>
          <w:szCs w:val="21"/>
        </w:rPr>
      </w:pPr>
      <w:r w:rsidRPr="00611FD2">
        <w:rPr>
          <w:rFonts w:asciiTheme="majorHAnsi" w:eastAsiaTheme="majorEastAsia" w:hAnsiTheme="majorHAnsi" w:cstheme="majorBidi"/>
          <w:b/>
          <w:color w:val="253746" w:themeColor="accent1"/>
          <w:sz w:val="26"/>
          <w:lang w:val="fr-CA" w:eastAsia="en-US"/>
        </w:rPr>
        <w:t xml:space="preserve">Course </w:t>
      </w:r>
      <w:r w:rsidR="00611FD2">
        <w:rPr>
          <w:rFonts w:asciiTheme="majorHAnsi" w:eastAsiaTheme="majorEastAsia" w:hAnsiTheme="majorHAnsi" w:cstheme="majorBidi"/>
          <w:b/>
          <w:color w:val="253746" w:themeColor="accent1"/>
          <w:sz w:val="26"/>
          <w:lang w:val="fr-CA" w:eastAsia="en-US"/>
        </w:rPr>
        <w:t>Timeline</w:t>
      </w:r>
      <w:r w:rsidR="00FC7EB4" w:rsidRPr="00611FD2">
        <w:rPr>
          <w:rFonts w:asciiTheme="majorHAnsi" w:eastAsiaTheme="majorEastAsia" w:hAnsiTheme="majorHAnsi" w:cstheme="majorBidi"/>
          <w:b/>
          <w:color w:val="253746" w:themeColor="accent1"/>
          <w:sz w:val="26"/>
          <w:lang w:val="fr-CA" w:eastAsia="en-US"/>
        </w:rPr>
        <w:t>:</w:t>
      </w:r>
      <w:r w:rsidR="00CA4682" w:rsidRPr="00611FD2">
        <w:rPr>
          <w:rFonts w:ascii="Calibri" w:hAnsi="Calibri"/>
          <w:sz w:val="21"/>
          <w:szCs w:val="21"/>
        </w:rPr>
        <w:t xml:space="preserve"> </w:t>
      </w:r>
    </w:p>
    <w:p w14:paraId="26AF25E4" w14:textId="6B3E4D66" w:rsidR="00990AEA" w:rsidRPr="00611FD2" w:rsidRDefault="00611FD2" w:rsidP="00990AEA">
      <w:pPr>
        <w:pStyle w:val="BodyText"/>
        <w:rPr>
          <w:rFonts w:ascii="Calibri" w:hAnsi="Calibri"/>
          <w:sz w:val="21"/>
          <w:szCs w:val="21"/>
        </w:rPr>
      </w:pPr>
      <w:r>
        <w:rPr>
          <w:rFonts w:ascii="Calibri" w:hAnsi="Calibri"/>
          <w:sz w:val="21"/>
          <w:szCs w:val="21"/>
        </w:rPr>
        <w:t xml:space="preserve">Instructional hours range depending on specific client needs. Typical range is from 10 to 40 </w:t>
      </w:r>
      <w:r w:rsidR="003F1EEB">
        <w:rPr>
          <w:rFonts w:ascii="Calibri" w:hAnsi="Calibri"/>
          <w:sz w:val="21"/>
          <w:szCs w:val="21"/>
        </w:rPr>
        <w:t>instructional hours as per above breakdown</w:t>
      </w:r>
      <w:bookmarkStart w:id="1" w:name="_GoBack"/>
      <w:bookmarkEnd w:id="1"/>
      <w:r>
        <w:rPr>
          <w:rFonts w:ascii="Calibri" w:hAnsi="Calibri"/>
          <w:sz w:val="21"/>
          <w:szCs w:val="21"/>
        </w:rPr>
        <w:t xml:space="preserve">. Course delivery is usually broken down into indivdual topics over multiple days (usually completed within 3 months depending on client needs, requests, and availability) or if requested can be condensed into a condensed time frame. </w:t>
      </w:r>
    </w:p>
    <w:p w14:paraId="16279590" w14:textId="77777777" w:rsidR="00CA4682" w:rsidRPr="00611FD2" w:rsidRDefault="00CA4682" w:rsidP="00CA4682">
      <w:pPr>
        <w:pStyle w:val="BodyText"/>
        <w:rPr>
          <w:rFonts w:ascii="Calibri" w:hAnsi="Calibri"/>
          <w:sz w:val="21"/>
          <w:szCs w:val="21"/>
        </w:rPr>
      </w:pPr>
    </w:p>
    <w:p w14:paraId="523064BB" w14:textId="77777777" w:rsidR="00611FD2" w:rsidRDefault="00CA4682" w:rsidP="00CA4682">
      <w:pPr>
        <w:pStyle w:val="BodyText"/>
        <w:rPr>
          <w:rFonts w:asciiTheme="majorHAnsi" w:eastAsiaTheme="majorEastAsia" w:hAnsiTheme="majorHAnsi" w:cstheme="majorBidi"/>
          <w:b/>
          <w:color w:val="253746" w:themeColor="accent1"/>
          <w:sz w:val="26"/>
          <w:lang w:val="fr-CA" w:eastAsia="en-US"/>
        </w:rPr>
      </w:pPr>
      <w:r w:rsidRPr="00611FD2">
        <w:rPr>
          <w:rFonts w:asciiTheme="majorHAnsi" w:eastAsiaTheme="majorEastAsia" w:hAnsiTheme="majorHAnsi" w:cstheme="majorBidi"/>
          <w:b/>
          <w:color w:val="253746" w:themeColor="accent1"/>
          <w:sz w:val="26"/>
          <w:lang w:val="fr-CA" w:eastAsia="en-US"/>
        </w:rPr>
        <w:t xml:space="preserve">Investment: </w:t>
      </w:r>
    </w:p>
    <w:p w14:paraId="10C804ED" w14:textId="556422A1" w:rsidR="00CA4682" w:rsidRPr="00611FD2" w:rsidRDefault="00CA4682" w:rsidP="00CA4682">
      <w:pPr>
        <w:pStyle w:val="BodyText"/>
        <w:rPr>
          <w:rFonts w:ascii="Calibri" w:hAnsi="Calibri"/>
          <w:sz w:val="21"/>
          <w:szCs w:val="21"/>
        </w:rPr>
      </w:pPr>
      <w:r w:rsidRPr="00611FD2">
        <w:rPr>
          <w:rFonts w:ascii="Calibri" w:hAnsi="Calibri"/>
          <w:sz w:val="21"/>
          <w:szCs w:val="21"/>
        </w:rPr>
        <w:t xml:space="preserve">Training cost </w:t>
      </w:r>
      <w:r w:rsidR="00611FD2">
        <w:rPr>
          <w:rFonts w:ascii="Calibri" w:hAnsi="Calibri"/>
          <w:sz w:val="21"/>
          <w:szCs w:val="21"/>
        </w:rPr>
        <w:t xml:space="preserve">vary based on client specific need and number of partcipants. Range </w:t>
      </w:r>
      <w:r w:rsidRPr="00611FD2">
        <w:rPr>
          <w:rFonts w:ascii="Calibri" w:hAnsi="Calibri"/>
          <w:sz w:val="21"/>
          <w:szCs w:val="21"/>
        </w:rPr>
        <w:t>per Participant (inlcudes cost of development of client specific material, delivery of training, course material handouts, procter of course examination and certification of completion) is $</w:t>
      </w:r>
      <w:r w:rsidR="00611FD2">
        <w:rPr>
          <w:rFonts w:ascii="Calibri" w:hAnsi="Calibri"/>
          <w:sz w:val="21"/>
          <w:szCs w:val="21"/>
        </w:rPr>
        <w:t>1,</w:t>
      </w:r>
      <w:r w:rsidR="00F13BAD" w:rsidRPr="00611FD2">
        <w:rPr>
          <w:rFonts w:ascii="Calibri" w:hAnsi="Calibri"/>
          <w:sz w:val="21"/>
          <w:szCs w:val="21"/>
        </w:rPr>
        <w:t>0</w:t>
      </w:r>
      <w:r w:rsidR="001D7610" w:rsidRPr="00611FD2">
        <w:rPr>
          <w:rFonts w:ascii="Calibri" w:hAnsi="Calibri"/>
          <w:sz w:val="21"/>
          <w:szCs w:val="21"/>
        </w:rPr>
        <w:t>00</w:t>
      </w:r>
      <w:r w:rsidRPr="00611FD2">
        <w:rPr>
          <w:rFonts w:ascii="Calibri" w:hAnsi="Calibri"/>
          <w:sz w:val="21"/>
          <w:szCs w:val="21"/>
        </w:rPr>
        <w:t xml:space="preserve"> </w:t>
      </w:r>
      <w:r w:rsidR="00611FD2">
        <w:rPr>
          <w:rFonts w:ascii="Calibri" w:hAnsi="Calibri"/>
          <w:sz w:val="21"/>
          <w:szCs w:val="21"/>
        </w:rPr>
        <w:t xml:space="preserve">to </w:t>
      </w:r>
      <w:r w:rsidR="007C2567">
        <w:rPr>
          <w:rFonts w:ascii="Calibri" w:hAnsi="Calibri"/>
          <w:sz w:val="21"/>
          <w:szCs w:val="21"/>
        </w:rPr>
        <w:t>6</w:t>
      </w:r>
      <w:r w:rsidR="00611FD2">
        <w:rPr>
          <w:rFonts w:ascii="Calibri" w:hAnsi="Calibri"/>
          <w:sz w:val="21"/>
          <w:szCs w:val="21"/>
        </w:rPr>
        <w:t>,000</w:t>
      </w:r>
      <w:r w:rsidRPr="00611FD2">
        <w:rPr>
          <w:rFonts w:ascii="Calibri" w:hAnsi="Calibri"/>
          <w:sz w:val="21"/>
          <w:szCs w:val="21"/>
        </w:rPr>
        <w:t xml:space="preserve">+ GST. </w:t>
      </w:r>
      <w:r w:rsidR="001D7610" w:rsidRPr="00611FD2">
        <w:rPr>
          <w:rFonts w:ascii="Calibri" w:hAnsi="Calibri"/>
          <w:sz w:val="21"/>
          <w:szCs w:val="21"/>
        </w:rPr>
        <w:t xml:space="preserve"> </w:t>
      </w:r>
    </w:p>
    <w:p w14:paraId="615F9B05" w14:textId="77777777" w:rsidR="00CA4682" w:rsidRPr="004E7448" w:rsidRDefault="00CA4682" w:rsidP="00990AEA">
      <w:pPr>
        <w:pStyle w:val="BodyText"/>
        <w:rPr>
          <w:color w:val="121B23" w:themeColor="text1" w:themeShade="80"/>
          <w:u w:val="single"/>
        </w:rPr>
      </w:pPr>
    </w:p>
    <w:bookmarkEnd w:id="0"/>
    <w:p w14:paraId="38BD8908" w14:textId="4EF0648D" w:rsidR="005B13EA" w:rsidRPr="004E7448" w:rsidRDefault="005B13EA" w:rsidP="00B83D60">
      <w:pPr>
        <w:rPr>
          <w:rFonts w:ascii="Calibri Light" w:eastAsiaTheme="majorEastAsia" w:hAnsi="Calibri Light" w:cstheme="majorBidi"/>
          <w:noProof/>
          <w:color w:val="121B23" w:themeColor="text1" w:themeShade="80"/>
          <w:sz w:val="36"/>
          <w:szCs w:val="36"/>
          <w:lang w:val="en-CA"/>
        </w:rPr>
      </w:pPr>
    </w:p>
    <w:sectPr w:rsidR="005B13EA" w:rsidRPr="004E7448" w:rsidSect="008B2A22">
      <w:type w:val="continuous"/>
      <w:pgSz w:w="12240" w:h="15840" w:code="119"/>
      <w:pgMar w:top="2040" w:right="720" w:bottom="1440" w:left="720" w:header="720" w:footer="60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0CEF" w14:textId="77777777" w:rsidR="007C0D57" w:rsidRDefault="007C0D57" w:rsidP="00EE566F">
      <w:pPr>
        <w:spacing w:after="0" w:line="240" w:lineRule="auto"/>
      </w:pPr>
      <w:r>
        <w:separator/>
      </w:r>
    </w:p>
  </w:endnote>
  <w:endnote w:type="continuationSeparator" w:id="0">
    <w:p w14:paraId="52B9F815" w14:textId="77777777" w:rsidR="007C0D57" w:rsidRDefault="007C0D57"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FF02" w14:textId="3C57AC31" w:rsidR="00B83D60" w:rsidRPr="00D05CE4" w:rsidRDefault="00B83D60" w:rsidP="00B83D60">
    <w:pPr>
      <w:pStyle w:val="Footer"/>
      <w:jc w:val="right"/>
      <w:rPr>
        <w:lang w:val="en-CA"/>
      </w:rPr>
    </w:pPr>
    <w:r>
      <w:rPr>
        <w:rStyle w:val="Strong"/>
        <w:lang w:val="en-CA"/>
      </w:rPr>
      <w:tab/>
      <w:t>Lakeland HR Solutions</w:t>
    </w:r>
    <w:r>
      <w:rPr>
        <w:b/>
        <w:lang w:val="en-CA"/>
      </w:rPr>
      <w:t xml:space="preserve"> </w:t>
    </w:r>
    <w:r w:rsidRPr="009F2D13">
      <w:rPr>
        <w:color w:val="A6192E" w:themeColor="accent2"/>
        <w:lang w:val="en-CA"/>
      </w:rPr>
      <w:t>|</w:t>
    </w:r>
    <w:r w:rsidRPr="00D05CE4">
      <w:rPr>
        <w:lang w:val="en-CA"/>
      </w:rPr>
      <w:t xml:space="preserve"> </w:t>
    </w:r>
    <w:r>
      <w:rPr>
        <w:lang w:val="en-CA"/>
      </w:rPr>
      <w:t>Human Resources Management</w:t>
    </w:r>
    <w:r w:rsidRPr="002E1C46">
      <w:rPr>
        <w:lang w:val="en-CA"/>
      </w:rPr>
      <w:tab/>
    </w:r>
  </w:p>
  <w:p w14:paraId="7AEF9AB6" w14:textId="32380E29" w:rsidR="008900CF" w:rsidRPr="00B83D60" w:rsidRDefault="008900CF" w:rsidP="00B8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DD96" w14:textId="77777777" w:rsidR="007C0D57" w:rsidRDefault="007C0D57" w:rsidP="00073EED">
      <w:pPr>
        <w:spacing w:after="0" w:line="240" w:lineRule="auto"/>
      </w:pPr>
      <w:r>
        <w:separator/>
      </w:r>
    </w:p>
  </w:footnote>
  <w:footnote w:type="continuationSeparator" w:id="0">
    <w:p w14:paraId="64E145E4" w14:textId="77777777" w:rsidR="007C0D57" w:rsidRDefault="007C0D57" w:rsidP="00EE566F">
      <w:pPr>
        <w:spacing w:after="0" w:line="240" w:lineRule="auto"/>
      </w:pPr>
      <w:r>
        <w:continuationSeparator/>
      </w:r>
    </w:p>
  </w:footnote>
  <w:footnote w:type="continuationNotice" w:id="1">
    <w:p w14:paraId="773E204C" w14:textId="77777777" w:rsidR="007C0D57" w:rsidRDefault="007C0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50AD" w14:textId="5AEB5DFE" w:rsidR="008900CF" w:rsidRDefault="0076479F">
    <w:pPr>
      <w:pStyle w:val="Header"/>
    </w:pPr>
    <w:r w:rsidRPr="0076479F">
      <w:rPr>
        <w:noProof/>
      </w:rPr>
      <w:drawing>
        <wp:anchor distT="0" distB="0" distL="114300" distR="114300" simplePos="0" relativeHeight="251660288" behindDoc="0" locked="0" layoutInCell="1" allowOverlap="1" wp14:anchorId="68D8F661" wp14:editId="14AB7A8E">
          <wp:simplePos x="0" y="0"/>
          <wp:positionH relativeFrom="column">
            <wp:posOffset>4349115</wp:posOffset>
          </wp:positionH>
          <wp:positionV relativeFrom="paragraph">
            <wp:posOffset>36195</wp:posOffset>
          </wp:positionV>
          <wp:extent cx="3289935" cy="572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Copy of Copy of Sara Hurtubise, B.Comm CPHR.png"/>
                  <pic:cNvPicPr/>
                </pic:nvPicPr>
                <pic:blipFill rotWithShape="1">
                  <a:blip r:embed="rId1">
                    <a:extLst>
                      <a:ext uri="{28A0092B-C50C-407E-A947-70E740481C1C}">
                        <a14:useLocalDpi xmlns:a14="http://schemas.microsoft.com/office/drawing/2010/main" val="0"/>
                      </a:ext>
                    </a:extLst>
                  </a:blip>
                  <a:srcRect l="7364" t="40001" r="3030" b="38180"/>
                  <a:stretch/>
                </pic:blipFill>
                <pic:spPr bwMode="auto">
                  <a:xfrm>
                    <a:off x="0" y="0"/>
                    <a:ext cx="3289935"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79F">
      <w:rPr>
        <w:noProof/>
      </w:rPr>
      <w:drawing>
        <wp:anchor distT="0" distB="0" distL="114300" distR="114300" simplePos="0" relativeHeight="251659264" behindDoc="0" locked="0" layoutInCell="1" allowOverlap="1" wp14:anchorId="5DAAEF6F" wp14:editId="0334F1D8">
          <wp:simplePos x="0" y="0"/>
          <wp:positionH relativeFrom="margin">
            <wp:posOffset>9236</wp:posOffset>
          </wp:positionH>
          <wp:positionV relativeFrom="margin">
            <wp:posOffset>-1235364</wp:posOffset>
          </wp:positionV>
          <wp:extent cx="1384935" cy="11079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land HR Transpare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84935" cy="110794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A659" w14:textId="1352AAF5" w:rsidR="00611FD2" w:rsidRDefault="00611FD2">
    <w:pPr>
      <w:pStyle w:val="Header"/>
    </w:pPr>
    <w:r w:rsidRPr="00611FD2">
      <w:rPr>
        <w:noProof/>
      </w:rPr>
      <w:drawing>
        <wp:anchor distT="0" distB="0" distL="114300" distR="114300" simplePos="0" relativeHeight="251662336" behindDoc="0" locked="0" layoutInCell="1" allowOverlap="1" wp14:anchorId="6575408F" wp14:editId="5E3A99B2">
          <wp:simplePos x="0" y="0"/>
          <wp:positionH relativeFrom="margin">
            <wp:posOffset>0</wp:posOffset>
          </wp:positionH>
          <wp:positionV relativeFrom="margin">
            <wp:posOffset>-838200</wp:posOffset>
          </wp:positionV>
          <wp:extent cx="1384935" cy="11079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land HR Transpare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935" cy="110794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11FD2">
      <w:rPr>
        <w:noProof/>
      </w:rPr>
      <w:drawing>
        <wp:anchor distT="0" distB="0" distL="114300" distR="114300" simplePos="0" relativeHeight="251663360" behindDoc="0" locked="0" layoutInCell="1" allowOverlap="1" wp14:anchorId="09272326" wp14:editId="3D7C2858">
          <wp:simplePos x="0" y="0"/>
          <wp:positionH relativeFrom="column">
            <wp:posOffset>4302760</wp:posOffset>
          </wp:positionH>
          <wp:positionV relativeFrom="paragraph">
            <wp:posOffset>356235</wp:posOffset>
          </wp:positionV>
          <wp:extent cx="3289935" cy="572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Copy of Copy of Sara Hurtubise, B.Comm CPHR.png"/>
                  <pic:cNvPicPr/>
                </pic:nvPicPr>
                <pic:blipFill rotWithShape="1">
                  <a:blip r:embed="rId2">
                    <a:extLst>
                      <a:ext uri="{28A0092B-C50C-407E-A947-70E740481C1C}">
                        <a14:useLocalDpi xmlns:a14="http://schemas.microsoft.com/office/drawing/2010/main" val="0"/>
                      </a:ext>
                    </a:extLst>
                  </a:blip>
                  <a:srcRect l="7364" t="40001" r="3030" b="38180"/>
                  <a:stretch/>
                </pic:blipFill>
                <pic:spPr bwMode="auto">
                  <a:xfrm>
                    <a:off x="0" y="0"/>
                    <a:ext cx="3289935"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2" w15:restartNumberingAfterBreak="0">
    <w:nsid w:val="FFFFFF81"/>
    <w:multiLevelType w:val="singleLevel"/>
    <w:tmpl w:val="983EE95A"/>
    <w:lvl w:ilvl="0">
      <w:start w:val="1"/>
      <w:numFmt w:val="bullet"/>
      <w:pStyle w:val="ListBullet4"/>
      <w:lvlText w:val=""/>
      <w:lvlJc w:val="left"/>
      <w:pPr>
        <w:ind w:left="1200" w:hanging="360"/>
      </w:pPr>
      <w:rPr>
        <w:rFonts w:ascii="Symbol" w:hAnsi="Symbol" w:hint="default"/>
      </w:rPr>
    </w:lvl>
  </w:abstractNum>
  <w:abstractNum w:abstractNumId="3"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4" w15:restartNumberingAfterBreak="0">
    <w:nsid w:val="FFFFFF83"/>
    <w:multiLevelType w:val="singleLevel"/>
    <w:tmpl w:val="23386E6E"/>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5" w15:restartNumberingAfterBreak="0">
    <w:nsid w:val="FFFFFF89"/>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01887704"/>
    <w:multiLevelType w:val="multilevel"/>
    <w:tmpl w:val="689EC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C765C9"/>
    <w:multiLevelType w:val="multilevel"/>
    <w:tmpl w:val="E110C7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eniveau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B2141A"/>
    <w:multiLevelType w:val="hybridMultilevel"/>
    <w:tmpl w:val="D152C2E2"/>
    <w:lvl w:ilvl="0" w:tplc="F63CFB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6B3AEC"/>
    <w:multiLevelType w:val="hybridMultilevel"/>
    <w:tmpl w:val="3F8E8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80761"/>
    <w:multiLevelType w:val="hybridMultilevel"/>
    <w:tmpl w:val="AA2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67ECD"/>
    <w:multiLevelType w:val="hybridMultilevel"/>
    <w:tmpl w:val="227EA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D53EF"/>
    <w:multiLevelType w:val="hybridMultilevel"/>
    <w:tmpl w:val="774AE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37724"/>
    <w:multiLevelType w:val="hybridMultilevel"/>
    <w:tmpl w:val="0DA0F922"/>
    <w:lvl w:ilvl="0" w:tplc="909C12AE">
      <w:start w:val="1"/>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05782"/>
    <w:multiLevelType w:val="hybridMultilevel"/>
    <w:tmpl w:val="DAEC43A2"/>
    <w:lvl w:ilvl="0" w:tplc="F63CFB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896719"/>
    <w:multiLevelType w:val="hybridMultilevel"/>
    <w:tmpl w:val="05945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4428B"/>
    <w:multiLevelType w:val="hybridMultilevel"/>
    <w:tmpl w:val="074890EA"/>
    <w:lvl w:ilvl="0" w:tplc="7F02D434">
      <w:start w:val="2"/>
      <w:numFmt w:val="bullet"/>
      <w:lvlText w:val="-"/>
      <w:lvlJc w:val="left"/>
      <w:pPr>
        <w:ind w:left="360" w:hanging="360"/>
      </w:pPr>
      <w:rPr>
        <w:rFonts w:ascii="Roboto" w:eastAsia="Roboto" w:hAnsi="Roboto" w:cs="Robot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FE0087"/>
    <w:multiLevelType w:val="hybridMultilevel"/>
    <w:tmpl w:val="B310F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E0002"/>
    <w:multiLevelType w:val="multilevel"/>
    <w:tmpl w:val="FE4C3850"/>
    <w:name w:val="BDC numbered list32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06DEB"/>
    <w:multiLevelType w:val="multilevel"/>
    <w:tmpl w:val="43A2F310"/>
    <w:lvl w:ilvl="0">
      <w:start w:val="1"/>
      <w:numFmt w:val="none"/>
      <w:suff w:val="nothing"/>
      <w:lvlText w:val=""/>
      <w:lvlJc w:val="left"/>
      <w:pPr>
        <w:ind w:left="0" w:firstLine="0"/>
      </w:pPr>
    </w:lvl>
    <w:lvl w:ilvl="1">
      <w:start w:val="1"/>
      <w:numFmt w:val="decimal"/>
      <w:lvlText w:val="%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760"/>
        </w:tabs>
        <w:ind w:left="5760" w:hanging="720"/>
      </w:pPr>
    </w:lvl>
  </w:abstractNum>
  <w:abstractNum w:abstractNumId="20" w15:restartNumberingAfterBreak="0">
    <w:nsid w:val="31565CBE"/>
    <w:multiLevelType w:val="hybridMultilevel"/>
    <w:tmpl w:val="7416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E3BDA"/>
    <w:multiLevelType w:val="hybridMultilevel"/>
    <w:tmpl w:val="C696D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02266"/>
    <w:multiLevelType w:val="hybridMultilevel"/>
    <w:tmpl w:val="1988C2D2"/>
    <w:lvl w:ilvl="0" w:tplc="3EDE2620">
      <w:numFmt w:val="bullet"/>
      <w:lvlText w:val="-"/>
      <w:lvlJc w:val="left"/>
      <w:pPr>
        <w:ind w:left="720" w:hanging="360"/>
      </w:pPr>
      <w:rPr>
        <w:rFonts w:ascii="Calibri Light" w:eastAsiaTheme="minorHAnsi" w:hAnsi="Calibri Light" w:cs="Calibri Light" w:hint="default"/>
        <w:b/>
        <w:color w:val="3535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D0010"/>
    <w:multiLevelType w:val="hybridMultilevel"/>
    <w:tmpl w:val="132A9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9783F"/>
    <w:multiLevelType w:val="hybridMultilevel"/>
    <w:tmpl w:val="BCD01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F04BC"/>
    <w:multiLevelType w:val="multilevel"/>
    <w:tmpl w:val="2A2C669A"/>
    <w:name w:val="BDC numbered list3"/>
    <w:lvl w:ilvl="0">
      <w:start w:val="1"/>
      <w:numFmt w:val="decimal"/>
      <w:lvlText w:val="%1."/>
      <w:lvlJc w:val="left"/>
      <w:pPr>
        <w:tabs>
          <w:tab w:val="num" w:pos="360"/>
        </w:tabs>
        <w:ind w:left="360" w:hanging="360"/>
      </w:pPr>
      <w:rPr>
        <w:rFonts w:hint="default"/>
        <w:b/>
        <w:i w:val="0"/>
        <w:color w:val="253746" w:themeColor="accent1"/>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60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6" w15:restartNumberingAfterBreak="0">
    <w:nsid w:val="55B6778A"/>
    <w:multiLevelType w:val="multilevel"/>
    <w:tmpl w:val="2CF04EAC"/>
    <w:name w:val="BDC numbered list"/>
    <w:lvl w:ilvl="0">
      <w:start w:val="1"/>
      <w:numFmt w:val="decimal"/>
      <w:lvlText w:val="%1."/>
      <w:lvlJc w:val="left"/>
      <w:pPr>
        <w:tabs>
          <w:tab w:val="num" w:pos="360"/>
        </w:tabs>
        <w:ind w:left="360" w:hanging="360"/>
      </w:pPr>
      <w:rPr>
        <w:rFonts w:hint="default"/>
        <w:b/>
        <w:i w:val="0"/>
        <w:color w:val="253746" w:themeColor="accent1"/>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60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56B22571"/>
    <w:multiLevelType w:val="multilevel"/>
    <w:tmpl w:val="E20C8394"/>
    <w:name w:val="BDC numbered list2"/>
    <w:lvl w:ilvl="0">
      <w:start w:val="1"/>
      <w:numFmt w:val="decimal"/>
      <w:lvlText w:val="%1."/>
      <w:lvlJc w:val="left"/>
      <w:pPr>
        <w:tabs>
          <w:tab w:val="num" w:pos="360"/>
        </w:tabs>
        <w:ind w:left="360" w:hanging="360"/>
      </w:pPr>
      <w:rPr>
        <w:rFonts w:hint="default"/>
        <w:b/>
        <w:i w:val="0"/>
        <w:color w:val="253746" w:themeColor="accent1"/>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60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8" w15:restartNumberingAfterBreak="0">
    <w:nsid w:val="57A2366E"/>
    <w:multiLevelType w:val="hybridMultilevel"/>
    <w:tmpl w:val="B8A41D4A"/>
    <w:lvl w:ilvl="0" w:tplc="F63CFB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05303"/>
    <w:multiLevelType w:val="multilevel"/>
    <w:tmpl w:val="0C0C001F"/>
    <w:name w:val="BDC numbered list3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354BD2"/>
    <w:multiLevelType w:val="multilevel"/>
    <w:tmpl w:val="2CF04EAC"/>
    <w:name w:val="BDC numbered list32"/>
    <w:lvl w:ilvl="0">
      <w:start w:val="1"/>
      <w:numFmt w:val="decimal"/>
      <w:lvlText w:val="%1."/>
      <w:lvlJc w:val="left"/>
      <w:pPr>
        <w:tabs>
          <w:tab w:val="num" w:pos="360"/>
        </w:tabs>
        <w:ind w:left="360" w:hanging="360"/>
      </w:pPr>
      <w:rPr>
        <w:rFonts w:hint="default"/>
        <w:b/>
        <w:i w:val="0"/>
        <w:color w:val="253746" w:themeColor="accent1"/>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60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1" w15:restartNumberingAfterBreak="0">
    <w:nsid w:val="5D6D6B26"/>
    <w:multiLevelType w:val="hybridMultilevel"/>
    <w:tmpl w:val="D5D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67702"/>
    <w:multiLevelType w:val="hybridMultilevel"/>
    <w:tmpl w:val="AA88CB6E"/>
    <w:lvl w:ilvl="0" w:tplc="F63CFB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C4A62"/>
    <w:multiLevelType w:val="hybridMultilevel"/>
    <w:tmpl w:val="D0222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D7922"/>
    <w:multiLevelType w:val="hybridMultilevel"/>
    <w:tmpl w:val="5DE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53D02"/>
    <w:multiLevelType w:val="multilevel"/>
    <w:tmpl w:val="E1D2D0F2"/>
    <w:styleLink w:val="Style2"/>
    <w:lvl w:ilvl="0">
      <w:start w:val="1"/>
      <w:numFmt w:val="decimal"/>
      <w:lvlText w:val="%1."/>
      <w:lvlJc w:val="left"/>
      <w:pPr>
        <w:tabs>
          <w:tab w:val="num" w:pos="720"/>
        </w:tabs>
        <w:ind w:left="720" w:hanging="360"/>
      </w:pPr>
      <w:rPr>
        <w:rFonts w:ascii="Arial" w:hAnsi="Arial" w:cs="Times New Roman" w:hint="default"/>
        <w:color w:val="FF0000"/>
      </w:rPr>
    </w:lvl>
    <w:lvl w:ilvl="1">
      <w:start w:val="1"/>
      <w:numFmt w:val="lowerLetter"/>
      <w:lvlText w:val="%2"/>
      <w:lvlJc w:val="left"/>
      <w:pPr>
        <w:tabs>
          <w:tab w:val="num" w:pos="1440"/>
        </w:tabs>
        <w:ind w:left="1440" w:hanging="360"/>
      </w:pPr>
      <w:rPr>
        <w:rFonts w:ascii="Arial" w:hAnsi="Arial" w:cs="Times New Roman" w:hint="default"/>
        <w:color w:val="E60D2E"/>
        <w:sz w:val="20"/>
      </w:rPr>
    </w:lvl>
    <w:lvl w:ilvl="2">
      <w:start w:val="1"/>
      <w:numFmt w:val="lowerRoman"/>
      <w:lvlText w:val="%3"/>
      <w:lvlJc w:val="left"/>
      <w:pPr>
        <w:tabs>
          <w:tab w:val="num" w:pos="2160"/>
        </w:tabs>
        <w:ind w:left="2160" w:hanging="360"/>
      </w:pPr>
      <w:rPr>
        <w:rFonts w:ascii="Arial" w:hAnsi="Arial" w:cs="Times New Roman" w:hint="default"/>
        <w:color w:val="E60D2E"/>
        <w:sz w:val="20"/>
      </w:rPr>
    </w:lvl>
    <w:lvl w:ilvl="3">
      <w:start w:val="1"/>
      <w:numFmt w:val="bullet"/>
      <w:lvlText w:val=""/>
      <w:lvlJc w:val="left"/>
      <w:pPr>
        <w:tabs>
          <w:tab w:val="num" w:pos="2880"/>
        </w:tabs>
        <w:ind w:left="2880" w:hanging="360"/>
      </w:pPr>
      <w:rPr>
        <w:rFonts w:ascii="Symbol" w:hAnsi="Symbol" w:hint="default"/>
        <w:color w:val="E60D2E"/>
      </w:rPr>
    </w:lvl>
    <w:lvl w:ilvl="4">
      <w:start w:val="1"/>
      <w:numFmt w:val="bullet"/>
      <w:lvlText w:val=""/>
      <w:lvlJc w:val="left"/>
      <w:pPr>
        <w:tabs>
          <w:tab w:val="num" w:pos="3600"/>
        </w:tabs>
        <w:ind w:left="3600" w:hanging="360"/>
      </w:pPr>
      <w:rPr>
        <w:rFonts w:ascii="Symbol" w:hAnsi="Symbol" w:hint="default"/>
        <w:color w:val="E60D2E"/>
      </w:rPr>
    </w:lvl>
    <w:lvl w:ilvl="5">
      <w:start w:val="1"/>
      <w:numFmt w:val="bullet"/>
      <w:lvlText w:val=""/>
      <w:lvlJc w:val="left"/>
      <w:pPr>
        <w:tabs>
          <w:tab w:val="num" w:pos="4320"/>
        </w:tabs>
        <w:ind w:left="4320" w:hanging="360"/>
      </w:pPr>
      <w:rPr>
        <w:rFonts w:ascii="Wingdings" w:hAnsi="Wingdings" w:hint="default"/>
        <w:color w:val="E60D2E"/>
      </w:rPr>
    </w:lvl>
    <w:lvl w:ilvl="6">
      <w:start w:val="1"/>
      <w:numFmt w:val="bullet"/>
      <w:lvlText w:val=""/>
      <w:lvlJc w:val="left"/>
      <w:pPr>
        <w:tabs>
          <w:tab w:val="num" w:pos="5040"/>
        </w:tabs>
        <w:ind w:left="5040" w:hanging="360"/>
      </w:pPr>
      <w:rPr>
        <w:rFonts w:ascii="Symbol" w:hAnsi="Symbol" w:hint="default"/>
        <w:color w:val="E60D2E"/>
      </w:rPr>
    </w:lvl>
    <w:lvl w:ilvl="7">
      <w:start w:val="1"/>
      <w:numFmt w:val="bullet"/>
      <w:lvlText w:val="o"/>
      <w:lvlJc w:val="left"/>
      <w:pPr>
        <w:tabs>
          <w:tab w:val="num" w:pos="5760"/>
        </w:tabs>
        <w:ind w:left="5760" w:hanging="360"/>
      </w:pPr>
      <w:rPr>
        <w:rFonts w:ascii="Courier New" w:hAnsi="Courier New" w:cs="Times New Roman" w:hint="default"/>
        <w:color w:val="E60D2E"/>
      </w:rPr>
    </w:lvl>
    <w:lvl w:ilvl="8">
      <w:start w:val="1"/>
      <w:numFmt w:val="bullet"/>
      <w:lvlText w:val=""/>
      <w:lvlJc w:val="left"/>
      <w:pPr>
        <w:tabs>
          <w:tab w:val="num" w:pos="6480"/>
        </w:tabs>
        <w:ind w:left="6480" w:hanging="360"/>
      </w:pPr>
      <w:rPr>
        <w:rFonts w:ascii="Wingdings" w:hAnsi="Wingdings" w:hint="default"/>
        <w:color w:val="E60D2E"/>
      </w:rPr>
    </w:lvl>
  </w:abstractNum>
  <w:abstractNum w:abstractNumId="36" w15:restartNumberingAfterBreak="0">
    <w:nsid w:val="7417619F"/>
    <w:multiLevelType w:val="multilevel"/>
    <w:tmpl w:val="4824FAC4"/>
    <w:name w:val="BDC numbered list22"/>
    <w:lvl w:ilvl="0">
      <w:start w:val="1"/>
      <w:numFmt w:val="decimal"/>
      <w:lvlText w:val="%1."/>
      <w:lvlJc w:val="left"/>
      <w:pPr>
        <w:tabs>
          <w:tab w:val="num" w:pos="360"/>
        </w:tabs>
        <w:ind w:left="360" w:hanging="360"/>
      </w:pPr>
      <w:rPr>
        <w:rFonts w:hint="default"/>
        <w:b/>
        <w:i w:val="0"/>
        <w:color w:val="253746" w:themeColor="accent1"/>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7" w15:restartNumberingAfterBreak="0">
    <w:nsid w:val="7C8D73A2"/>
    <w:multiLevelType w:val="hybridMultilevel"/>
    <w:tmpl w:val="9F16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46B81"/>
    <w:multiLevelType w:val="hybridMultilevel"/>
    <w:tmpl w:val="036A7568"/>
    <w:lvl w:ilvl="0" w:tplc="7F02D434">
      <w:start w:val="2"/>
      <w:numFmt w:val="bullet"/>
      <w:lvlText w:val="-"/>
      <w:lvlJc w:val="left"/>
      <w:pPr>
        <w:ind w:left="360" w:hanging="360"/>
      </w:pPr>
      <w:rPr>
        <w:rFonts w:ascii="Roboto" w:eastAsia="Roboto" w:hAnsi="Roboto" w:cs="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36"/>
  </w:num>
  <w:num w:numId="8">
    <w:abstractNumId w:val="35"/>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Times New Roman" w:hAnsi="Times New Roman" w:hint="default"/>
          <w:b w:val="0"/>
          <w:i w:val="0"/>
          <w:color w:val="4F81BD"/>
          <w:sz w:val="32"/>
        </w:rPr>
      </w:lvl>
    </w:lvlOverride>
    <w:lvlOverride w:ilvl="2">
      <w:lvl w:ilvl="2">
        <w:start w:val="1"/>
        <w:numFmt w:val="decimal"/>
        <w:pStyle w:val="Listeniveau2"/>
        <w:lvlText w:val="%1.%2.%3."/>
        <w:lvlJc w:val="left"/>
        <w:pPr>
          <w:ind w:left="1224" w:hanging="504"/>
        </w:pPr>
        <w:rPr>
          <w:rFonts w:ascii="Times New Roman" w:hAnsi="Times New Roman" w:hint="default"/>
          <w:b w:val="0"/>
          <w:i w:val="0"/>
          <w:color w:val="76923C"/>
          <w:sz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0"/>
  </w:num>
  <w:num w:numId="11">
    <w:abstractNumId w:val="24"/>
  </w:num>
  <w:num w:numId="12">
    <w:abstractNumId w:val="17"/>
  </w:num>
  <w:num w:numId="13">
    <w:abstractNumId w:val="23"/>
  </w:num>
  <w:num w:numId="14">
    <w:abstractNumId w:val="9"/>
  </w:num>
  <w:num w:numId="15">
    <w:abstractNumId w:val="31"/>
  </w:num>
  <w:num w:numId="16">
    <w:abstractNumId w:val="32"/>
  </w:num>
  <w:num w:numId="17">
    <w:abstractNumId w:val="28"/>
  </w:num>
  <w:num w:numId="18">
    <w:abstractNumId w:val="8"/>
  </w:num>
  <w:num w:numId="19">
    <w:abstractNumId w:val="21"/>
  </w:num>
  <w:num w:numId="20">
    <w:abstractNumId w:val="15"/>
  </w:num>
  <w:num w:numId="21">
    <w:abstractNumId w:val="37"/>
  </w:num>
  <w:num w:numId="22">
    <w:abstractNumId w:val="33"/>
  </w:num>
  <w:num w:numId="23">
    <w:abstractNumId w:val="14"/>
  </w:num>
  <w:num w:numId="24">
    <w:abstractNumId w:val="6"/>
  </w:num>
  <w:num w:numId="25">
    <w:abstractNumId w:val="10"/>
  </w:num>
  <w:num w:numId="26">
    <w:abstractNumId w:val="16"/>
  </w:num>
  <w:num w:numId="27">
    <w:abstractNumId w:val="38"/>
  </w:num>
  <w:num w:numId="28">
    <w:abstractNumId w:val="12"/>
  </w:num>
  <w:num w:numId="29">
    <w:abstractNumId w:val="11"/>
  </w:num>
  <w:num w:numId="30">
    <w:abstractNumId w:val="19"/>
  </w:num>
  <w:num w:numId="31">
    <w:abstractNumId w:val="13"/>
  </w:num>
  <w:num w:numId="32">
    <w:abstractNumId w:val="22"/>
  </w:num>
  <w:num w:numId="33">
    <w:abstractNumId w:val="4"/>
  </w:num>
  <w:num w:numId="3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hideSpellingErrors/>
  <w:hideGrammaticalErrors/>
  <w:activeWritingStyle w:appName="MSWord" w:lang="en-CA" w:vendorID="64" w:dllVersion="6" w:nlCheck="1" w:checkStyle="0"/>
  <w:activeWritingStyle w:appName="MSWord" w:lang="fr-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C5"/>
    <w:rsid w:val="00000CB1"/>
    <w:rsid w:val="0000491C"/>
    <w:rsid w:val="0000609A"/>
    <w:rsid w:val="00007116"/>
    <w:rsid w:val="00011815"/>
    <w:rsid w:val="000121DB"/>
    <w:rsid w:val="00016748"/>
    <w:rsid w:val="000225DD"/>
    <w:rsid w:val="00030279"/>
    <w:rsid w:val="0003049B"/>
    <w:rsid w:val="00031099"/>
    <w:rsid w:val="000312AA"/>
    <w:rsid w:val="00033241"/>
    <w:rsid w:val="00033B08"/>
    <w:rsid w:val="00035CB5"/>
    <w:rsid w:val="00041CC4"/>
    <w:rsid w:val="0004368A"/>
    <w:rsid w:val="00043FC2"/>
    <w:rsid w:val="00050A47"/>
    <w:rsid w:val="0005164C"/>
    <w:rsid w:val="00052F15"/>
    <w:rsid w:val="00057F72"/>
    <w:rsid w:val="00060CF9"/>
    <w:rsid w:val="00061A35"/>
    <w:rsid w:val="00063C83"/>
    <w:rsid w:val="00063E5D"/>
    <w:rsid w:val="000640BC"/>
    <w:rsid w:val="000646DA"/>
    <w:rsid w:val="000647D8"/>
    <w:rsid w:val="00064EB2"/>
    <w:rsid w:val="00065C0C"/>
    <w:rsid w:val="000666A1"/>
    <w:rsid w:val="00067C16"/>
    <w:rsid w:val="000702E3"/>
    <w:rsid w:val="0007119A"/>
    <w:rsid w:val="00073EED"/>
    <w:rsid w:val="00075997"/>
    <w:rsid w:val="00076BB1"/>
    <w:rsid w:val="00085FEC"/>
    <w:rsid w:val="00090547"/>
    <w:rsid w:val="0009259E"/>
    <w:rsid w:val="00094D4D"/>
    <w:rsid w:val="00096358"/>
    <w:rsid w:val="00096B72"/>
    <w:rsid w:val="000A01CA"/>
    <w:rsid w:val="000A430B"/>
    <w:rsid w:val="000A6B12"/>
    <w:rsid w:val="000A726D"/>
    <w:rsid w:val="000B4395"/>
    <w:rsid w:val="000B6521"/>
    <w:rsid w:val="000B6C13"/>
    <w:rsid w:val="000C1FF9"/>
    <w:rsid w:val="000C20D9"/>
    <w:rsid w:val="000C2EAB"/>
    <w:rsid w:val="000C50FE"/>
    <w:rsid w:val="000C5801"/>
    <w:rsid w:val="000C59EB"/>
    <w:rsid w:val="000D5927"/>
    <w:rsid w:val="000D5CD0"/>
    <w:rsid w:val="000D700D"/>
    <w:rsid w:val="000E2E0D"/>
    <w:rsid w:val="000E3C1F"/>
    <w:rsid w:val="000E5A77"/>
    <w:rsid w:val="000E6366"/>
    <w:rsid w:val="000E639C"/>
    <w:rsid w:val="000E67D9"/>
    <w:rsid w:val="000E6C10"/>
    <w:rsid w:val="000E7062"/>
    <w:rsid w:val="000E7E52"/>
    <w:rsid w:val="000F2089"/>
    <w:rsid w:val="000F231A"/>
    <w:rsid w:val="000F3084"/>
    <w:rsid w:val="000F4C69"/>
    <w:rsid w:val="000F7EB1"/>
    <w:rsid w:val="000F7F3F"/>
    <w:rsid w:val="00100052"/>
    <w:rsid w:val="00100601"/>
    <w:rsid w:val="00100E4A"/>
    <w:rsid w:val="001015D1"/>
    <w:rsid w:val="001026E3"/>
    <w:rsid w:val="00102EF0"/>
    <w:rsid w:val="0011081C"/>
    <w:rsid w:val="001109EA"/>
    <w:rsid w:val="00111D9A"/>
    <w:rsid w:val="0011244C"/>
    <w:rsid w:val="00120BDA"/>
    <w:rsid w:val="0012579A"/>
    <w:rsid w:val="001259B5"/>
    <w:rsid w:val="00125A5E"/>
    <w:rsid w:val="00125D02"/>
    <w:rsid w:val="00126259"/>
    <w:rsid w:val="001262C2"/>
    <w:rsid w:val="001275AE"/>
    <w:rsid w:val="001278E6"/>
    <w:rsid w:val="00127E87"/>
    <w:rsid w:val="00133D35"/>
    <w:rsid w:val="001364D6"/>
    <w:rsid w:val="00136C65"/>
    <w:rsid w:val="00137E3E"/>
    <w:rsid w:val="00141C5E"/>
    <w:rsid w:val="00142B2A"/>
    <w:rsid w:val="00143696"/>
    <w:rsid w:val="00143BAD"/>
    <w:rsid w:val="00144C55"/>
    <w:rsid w:val="001458D9"/>
    <w:rsid w:val="00145BDD"/>
    <w:rsid w:val="00147A72"/>
    <w:rsid w:val="0015302A"/>
    <w:rsid w:val="00155F71"/>
    <w:rsid w:val="001562C7"/>
    <w:rsid w:val="001576A9"/>
    <w:rsid w:val="0016177F"/>
    <w:rsid w:val="001636BC"/>
    <w:rsid w:val="00166402"/>
    <w:rsid w:val="00167345"/>
    <w:rsid w:val="00167583"/>
    <w:rsid w:val="00170AB9"/>
    <w:rsid w:val="00171D52"/>
    <w:rsid w:val="0017271A"/>
    <w:rsid w:val="001727B6"/>
    <w:rsid w:val="00172E2B"/>
    <w:rsid w:val="001730A9"/>
    <w:rsid w:val="00173CB8"/>
    <w:rsid w:val="001776C8"/>
    <w:rsid w:val="001809EA"/>
    <w:rsid w:val="00180F03"/>
    <w:rsid w:val="0018155F"/>
    <w:rsid w:val="00181C63"/>
    <w:rsid w:val="001822D1"/>
    <w:rsid w:val="00183125"/>
    <w:rsid w:val="00185D54"/>
    <w:rsid w:val="00186879"/>
    <w:rsid w:val="0018768B"/>
    <w:rsid w:val="00190284"/>
    <w:rsid w:val="0019245E"/>
    <w:rsid w:val="00196AA9"/>
    <w:rsid w:val="001A0118"/>
    <w:rsid w:val="001A1DC8"/>
    <w:rsid w:val="001A24A2"/>
    <w:rsid w:val="001A54B0"/>
    <w:rsid w:val="001A7D80"/>
    <w:rsid w:val="001B0BB6"/>
    <w:rsid w:val="001B12DC"/>
    <w:rsid w:val="001B5732"/>
    <w:rsid w:val="001B7938"/>
    <w:rsid w:val="001C0BD2"/>
    <w:rsid w:val="001C5EC7"/>
    <w:rsid w:val="001C66A2"/>
    <w:rsid w:val="001C67D9"/>
    <w:rsid w:val="001D3AA2"/>
    <w:rsid w:val="001D3DE2"/>
    <w:rsid w:val="001D62AD"/>
    <w:rsid w:val="001D6E97"/>
    <w:rsid w:val="001D7610"/>
    <w:rsid w:val="001D78EC"/>
    <w:rsid w:val="001E2B26"/>
    <w:rsid w:val="001E3EBC"/>
    <w:rsid w:val="001E3FA8"/>
    <w:rsid w:val="001F4A5C"/>
    <w:rsid w:val="001F6232"/>
    <w:rsid w:val="001F6EE7"/>
    <w:rsid w:val="0020002B"/>
    <w:rsid w:val="002052BA"/>
    <w:rsid w:val="002100DC"/>
    <w:rsid w:val="002109F4"/>
    <w:rsid w:val="00211CEF"/>
    <w:rsid w:val="002128B1"/>
    <w:rsid w:val="002129C5"/>
    <w:rsid w:val="002139B1"/>
    <w:rsid w:val="00213CBF"/>
    <w:rsid w:val="00216325"/>
    <w:rsid w:val="00217007"/>
    <w:rsid w:val="002172A4"/>
    <w:rsid w:val="00217F25"/>
    <w:rsid w:val="00225B47"/>
    <w:rsid w:val="00226961"/>
    <w:rsid w:val="00227739"/>
    <w:rsid w:val="00230E4F"/>
    <w:rsid w:val="00231926"/>
    <w:rsid w:val="00231ACD"/>
    <w:rsid w:val="0023512D"/>
    <w:rsid w:val="00240B48"/>
    <w:rsid w:val="00242661"/>
    <w:rsid w:val="0024509C"/>
    <w:rsid w:val="002473B5"/>
    <w:rsid w:val="00247624"/>
    <w:rsid w:val="00255392"/>
    <w:rsid w:val="002564E3"/>
    <w:rsid w:val="00260D87"/>
    <w:rsid w:val="00262E3A"/>
    <w:rsid w:val="00274164"/>
    <w:rsid w:val="002765A4"/>
    <w:rsid w:val="00276F1F"/>
    <w:rsid w:val="00282F68"/>
    <w:rsid w:val="00282F9E"/>
    <w:rsid w:val="00286EE2"/>
    <w:rsid w:val="00294DE1"/>
    <w:rsid w:val="00296B92"/>
    <w:rsid w:val="00297B30"/>
    <w:rsid w:val="002A3584"/>
    <w:rsid w:val="002A4FA4"/>
    <w:rsid w:val="002A6CBC"/>
    <w:rsid w:val="002B029A"/>
    <w:rsid w:val="002B0672"/>
    <w:rsid w:val="002B10A5"/>
    <w:rsid w:val="002B1EE9"/>
    <w:rsid w:val="002B269A"/>
    <w:rsid w:val="002B39C7"/>
    <w:rsid w:val="002B3C4C"/>
    <w:rsid w:val="002C24E7"/>
    <w:rsid w:val="002C371F"/>
    <w:rsid w:val="002C618E"/>
    <w:rsid w:val="002C67CE"/>
    <w:rsid w:val="002D21D6"/>
    <w:rsid w:val="002D2A5D"/>
    <w:rsid w:val="002D2A8E"/>
    <w:rsid w:val="002D35A6"/>
    <w:rsid w:val="002D396E"/>
    <w:rsid w:val="002D4E83"/>
    <w:rsid w:val="002D70C9"/>
    <w:rsid w:val="002D75CD"/>
    <w:rsid w:val="002E1C46"/>
    <w:rsid w:val="002E24EB"/>
    <w:rsid w:val="002E3842"/>
    <w:rsid w:val="002E6DCC"/>
    <w:rsid w:val="002E7738"/>
    <w:rsid w:val="002E7A5E"/>
    <w:rsid w:val="002F06B3"/>
    <w:rsid w:val="002F16F6"/>
    <w:rsid w:val="002F3197"/>
    <w:rsid w:val="002F44CA"/>
    <w:rsid w:val="002F4D45"/>
    <w:rsid w:val="002F71AF"/>
    <w:rsid w:val="002F7906"/>
    <w:rsid w:val="00302E85"/>
    <w:rsid w:val="003047A5"/>
    <w:rsid w:val="0030786F"/>
    <w:rsid w:val="00314854"/>
    <w:rsid w:val="00316B87"/>
    <w:rsid w:val="00316D58"/>
    <w:rsid w:val="003234F9"/>
    <w:rsid w:val="00323917"/>
    <w:rsid w:val="00323F8F"/>
    <w:rsid w:val="00324A31"/>
    <w:rsid w:val="003253F4"/>
    <w:rsid w:val="00330E66"/>
    <w:rsid w:val="00332720"/>
    <w:rsid w:val="00332745"/>
    <w:rsid w:val="00336E4A"/>
    <w:rsid w:val="003377E1"/>
    <w:rsid w:val="00340D25"/>
    <w:rsid w:val="003447A3"/>
    <w:rsid w:val="00352B1E"/>
    <w:rsid w:val="003539B9"/>
    <w:rsid w:val="003563EC"/>
    <w:rsid w:val="003604DB"/>
    <w:rsid w:val="00361DDF"/>
    <w:rsid w:val="00362350"/>
    <w:rsid w:val="00363768"/>
    <w:rsid w:val="00363E44"/>
    <w:rsid w:val="003644DA"/>
    <w:rsid w:val="00365872"/>
    <w:rsid w:val="003663F8"/>
    <w:rsid w:val="003718D2"/>
    <w:rsid w:val="00371FE2"/>
    <w:rsid w:val="0037256A"/>
    <w:rsid w:val="0037421D"/>
    <w:rsid w:val="00374476"/>
    <w:rsid w:val="00377575"/>
    <w:rsid w:val="00381E18"/>
    <w:rsid w:val="00382A2F"/>
    <w:rsid w:val="00384898"/>
    <w:rsid w:val="00384B47"/>
    <w:rsid w:val="003852EB"/>
    <w:rsid w:val="00386AB9"/>
    <w:rsid w:val="00392C4E"/>
    <w:rsid w:val="00393275"/>
    <w:rsid w:val="00394ED5"/>
    <w:rsid w:val="0039597D"/>
    <w:rsid w:val="00395C54"/>
    <w:rsid w:val="003965FD"/>
    <w:rsid w:val="00397F0D"/>
    <w:rsid w:val="003A05B6"/>
    <w:rsid w:val="003A15C3"/>
    <w:rsid w:val="003A188A"/>
    <w:rsid w:val="003A1945"/>
    <w:rsid w:val="003A2B3E"/>
    <w:rsid w:val="003A3FFD"/>
    <w:rsid w:val="003A4BD5"/>
    <w:rsid w:val="003A79F6"/>
    <w:rsid w:val="003B1BA7"/>
    <w:rsid w:val="003B29D4"/>
    <w:rsid w:val="003B3C6C"/>
    <w:rsid w:val="003B6B3A"/>
    <w:rsid w:val="003B7712"/>
    <w:rsid w:val="003C118C"/>
    <w:rsid w:val="003C2C9F"/>
    <w:rsid w:val="003C5221"/>
    <w:rsid w:val="003C5A34"/>
    <w:rsid w:val="003C5EA8"/>
    <w:rsid w:val="003D3398"/>
    <w:rsid w:val="003D3728"/>
    <w:rsid w:val="003D4AF2"/>
    <w:rsid w:val="003D5135"/>
    <w:rsid w:val="003D5D23"/>
    <w:rsid w:val="003D7514"/>
    <w:rsid w:val="003E04E3"/>
    <w:rsid w:val="003E22CF"/>
    <w:rsid w:val="003E3629"/>
    <w:rsid w:val="003E4E02"/>
    <w:rsid w:val="003F0DCE"/>
    <w:rsid w:val="003F1137"/>
    <w:rsid w:val="003F1EEB"/>
    <w:rsid w:val="003F24A9"/>
    <w:rsid w:val="003F2694"/>
    <w:rsid w:val="003F7915"/>
    <w:rsid w:val="004009E7"/>
    <w:rsid w:val="00401ADF"/>
    <w:rsid w:val="00402075"/>
    <w:rsid w:val="00402A05"/>
    <w:rsid w:val="00404798"/>
    <w:rsid w:val="00407016"/>
    <w:rsid w:val="004135A4"/>
    <w:rsid w:val="00415266"/>
    <w:rsid w:val="00420BF3"/>
    <w:rsid w:val="00421A6F"/>
    <w:rsid w:val="00424107"/>
    <w:rsid w:val="00424855"/>
    <w:rsid w:val="004301F5"/>
    <w:rsid w:val="0043301E"/>
    <w:rsid w:val="004334E8"/>
    <w:rsid w:val="00433AD3"/>
    <w:rsid w:val="00433CF2"/>
    <w:rsid w:val="00435F79"/>
    <w:rsid w:val="00436C62"/>
    <w:rsid w:val="0044091F"/>
    <w:rsid w:val="00441412"/>
    <w:rsid w:val="004451F9"/>
    <w:rsid w:val="0044669D"/>
    <w:rsid w:val="004517AF"/>
    <w:rsid w:val="00453E3A"/>
    <w:rsid w:val="00462258"/>
    <w:rsid w:val="0046283E"/>
    <w:rsid w:val="00462D93"/>
    <w:rsid w:val="0046576A"/>
    <w:rsid w:val="004701B5"/>
    <w:rsid w:val="00470CC1"/>
    <w:rsid w:val="004722D5"/>
    <w:rsid w:val="00472566"/>
    <w:rsid w:val="004725B2"/>
    <w:rsid w:val="004736F1"/>
    <w:rsid w:val="0047395F"/>
    <w:rsid w:val="00474213"/>
    <w:rsid w:val="004770CA"/>
    <w:rsid w:val="004827F1"/>
    <w:rsid w:val="00482A78"/>
    <w:rsid w:val="00482AF9"/>
    <w:rsid w:val="004852F1"/>
    <w:rsid w:val="00485B5F"/>
    <w:rsid w:val="00490D0B"/>
    <w:rsid w:val="00490F53"/>
    <w:rsid w:val="00493136"/>
    <w:rsid w:val="004935AE"/>
    <w:rsid w:val="0049383E"/>
    <w:rsid w:val="0049408F"/>
    <w:rsid w:val="00494A5B"/>
    <w:rsid w:val="004957D0"/>
    <w:rsid w:val="004971E1"/>
    <w:rsid w:val="004A292F"/>
    <w:rsid w:val="004A2FB1"/>
    <w:rsid w:val="004A5AF2"/>
    <w:rsid w:val="004A63A8"/>
    <w:rsid w:val="004A6BC7"/>
    <w:rsid w:val="004A740F"/>
    <w:rsid w:val="004B2235"/>
    <w:rsid w:val="004B2613"/>
    <w:rsid w:val="004B423D"/>
    <w:rsid w:val="004B4972"/>
    <w:rsid w:val="004B5EBD"/>
    <w:rsid w:val="004C0A4D"/>
    <w:rsid w:val="004C25FF"/>
    <w:rsid w:val="004C2C3F"/>
    <w:rsid w:val="004C402B"/>
    <w:rsid w:val="004C4344"/>
    <w:rsid w:val="004C4D43"/>
    <w:rsid w:val="004C54DC"/>
    <w:rsid w:val="004C6CC1"/>
    <w:rsid w:val="004C7072"/>
    <w:rsid w:val="004D2B54"/>
    <w:rsid w:val="004D34EA"/>
    <w:rsid w:val="004D48BD"/>
    <w:rsid w:val="004D59A6"/>
    <w:rsid w:val="004D5A08"/>
    <w:rsid w:val="004E41BC"/>
    <w:rsid w:val="004E71CA"/>
    <w:rsid w:val="004E7448"/>
    <w:rsid w:val="004E7495"/>
    <w:rsid w:val="004F010A"/>
    <w:rsid w:val="004F1E7F"/>
    <w:rsid w:val="004F3D0D"/>
    <w:rsid w:val="004F4257"/>
    <w:rsid w:val="004F59C5"/>
    <w:rsid w:val="004F65F3"/>
    <w:rsid w:val="004F7BD9"/>
    <w:rsid w:val="005016C4"/>
    <w:rsid w:val="005017E8"/>
    <w:rsid w:val="005030F9"/>
    <w:rsid w:val="00503492"/>
    <w:rsid w:val="005042DE"/>
    <w:rsid w:val="005073F7"/>
    <w:rsid w:val="00510441"/>
    <w:rsid w:val="00510F27"/>
    <w:rsid w:val="00511F71"/>
    <w:rsid w:val="0051263B"/>
    <w:rsid w:val="00516C77"/>
    <w:rsid w:val="0052134C"/>
    <w:rsid w:val="0052161C"/>
    <w:rsid w:val="00523D5A"/>
    <w:rsid w:val="00525E19"/>
    <w:rsid w:val="00525F0D"/>
    <w:rsid w:val="00526007"/>
    <w:rsid w:val="0052748A"/>
    <w:rsid w:val="005302EA"/>
    <w:rsid w:val="00530DD2"/>
    <w:rsid w:val="00532770"/>
    <w:rsid w:val="00533CC4"/>
    <w:rsid w:val="00536D9C"/>
    <w:rsid w:val="0054110F"/>
    <w:rsid w:val="005429A3"/>
    <w:rsid w:val="00543590"/>
    <w:rsid w:val="0054393C"/>
    <w:rsid w:val="005446E1"/>
    <w:rsid w:val="00552458"/>
    <w:rsid w:val="00555531"/>
    <w:rsid w:val="0055584A"/>
    <w:rsid w:val="00555C19"/>
    <w:rsid w:val="005565BA"/>
    <w:rsid w:val="005567C6"/>
    <w:rsid w:val="00556995"/>
    <w:rsid w:val="00556DC6"/>
    <w:rsid w:val="00557639"/>
    <w:rsid w:val="0055795F"/>
    <w:rsid w:val="005605A8"/>
    <w:rsid w:val="005651C0"/>
    <w:rsid w:val="00565912"/>
    <w:rsid w:val="00565EE2"/>
    <w:rsid w:val="00566C74"/>
    <w:rsid w:val="00567585"/>
    <w:rsid w:val="00570209"/>
    <w:rsid w:val="0057579A"/>
    <w:rsid w:val="00575A53"/>
    <w:rsid w:val="00576D31"/>
    <w:rsid w:val="00577242"/>
    <w:rsid w:val="00577D49"/>
    <w:rsid w:val="00580E5A"/>
    <w:rsid w:val="00580ECB"/>
    <w:rsid w:val="00581DC3"/>
    <w:rsid w:val="005843BD"/>
    <w:rsid w:val="00587FD8"/>
    <w:rsid w:val="00593136"/>
    <w:rsid w:val="0059630F"/>
    <w:rsid w:val="005A00ED"/>
    <w:rsid w:val="005A7906"/>
    <w:rsid w:val="005A7D46"/>
    <w:rsid w:val="005B13EA"/>
    <w:rsid w:val="005B1BA4"/>
    <w:rsid w:val="005B2630"/>
    <w:rsid w:val="005B2A36"/>
    <w:rsid w:val="005B3E40"/>
    <w:rsid w:val="005B45CF"/>
    <w:rsid w:val="005B76D0"/>
    <w:rsid w:val="005C17EA"/>
    <w:rsid w:val="005C285C"/>
    <w:rsid w:val="005C2D34"/>
    <w:rsid w:val="005C35BF"/>
    <w:rsid w:val="005C4273"/>
    <w:rsid w:val="005C4E2D"/>
    <w:rsid w:val="005D4A5B"/>
    <w:rsid w:val="005D59D6"/>
    <w:rsid w:val="005D71B4"/>
    <w:rsid w:val="005D795E"/>
    <w:rsid w:val="005E083F"/>
    <w:rsid w:val="005E429A"/>
    <w:rsid w:val="005E49A1"/>
    <w:rsid w:val="005E5191"/>
    <w:rsid w:val="005E79B3"/>
    <w:rsid w:val="005F2D13"/>
    <w:rsid w:val="005F4513"/>
    <w:rsid w:val="005F7968"/>
    <w:rsid w:val="00600381"/>
    <w:rsid w:val="00601391"/>
    <w:rsid w:val="0060535B"/>
    <w:rsid w:val="006073D8"/>
    <w:rsid w:val="006107F8"/>
    <w:rsid w:val="00611FD2"/>
    <w:rsid w:val="00612267"/>
    <w:rsid w:val="00612888"/>
    <w:rsid w:val="006133C0"/>
    <w:rsid w:val="00614F3F"/>
    <w:rsid w:val="006158DB"/>
    <w:rsid w:val="006162C6"/>
    <w:rsid w:val="00616904"/>
    <w:rsid w:val="0062022E"/>
    <w:rsid w:val="00621E53"/>
    <w:rsid w:val="006231B6"/>
    <w:rsid w:val="00623870"/>
    <w:rsid w:val="00623943"/>
    <w:rsid w:val="00627CE3"/>
    <w:rsid w:val="00627D83"/>
    <w:rsid w:val="006302E6"/>
    <w:rsid w:val="00633BD1"/>
    <w:rsid w:val="00640505"/>
    <w:rsid w:val="006439A9"/>
    <w:rsid w:val="00646D97"/>
    <w:rsid w:val="00656F1C"/>
    <w:rsid w:val="0065753F"/>
    <w:rsid w:val="0066158E"/>
    <w:rsid w:val="0066205B"/>
    <w:rsid w:val="0066271E"/>
    <w:rsid w:val="00671AAD"/>
    <w:rsid w:val="006731CE"/>
    <w:rsid w:val="00676A3B"/>
    <w:rsid w:val="006817F8"/>
    <w:rsid w:val="00682153"/>
    <w:rsid w:val="00685ECC"/>
    <w:rsid w:val="00686C10"/>
    <w:rsid w:val="00686E7C"/>
    <w:rsid w:val="00693A01"/>
    <w:rsid w:val="00693A43"/>
    <w:rsid w:val="00693C04"/>
    <w:rsid w:val="006963BC"/>
    <w:rsid w:val="006A1169"/>
    <w:rsid w:val="006A3900"/>
    <w:rsid w:val="006A71BA"/>
    <w:rsid w:val="006A7330"/>
    <w:rsid w:val="006A7342"/>
    <w:rsid w:val="006B23D1"/>
    <w:rsid w:val="006B3506"/>
    <w:rsid w:val="006B4153"/>
    <w:rsid w:val="006B549F"/>
    <w:rsid w:val="006B73BE"/>
    <w:rsid w:val="006B7A9E"/>
    <w:rsid w:val="006C045C"/>
    <w:rsid w:val="006C199B"/>
    <w:rsid w:val="006C4EA6"/>
    <w:rsid w:val="006C4F1E"/>
    <w:rsid w:val="006C6112"/>
    <w:rsid w:val="006C6453"/>
    <w:rsid w:val="006C7C0B"/>
    <w:rsid w:val="006D24AF"/>
    <w:rsid w:val="006D2B03"/>
    <w:rsid w:val="006D3B4A"/>
    <w:rsid w:val="006D3C7C"/>
    <w:rsid w:val="006D4031"/>
    <w:rsid w:val="006D6123"/>
    <w:rsid w:val="006D6E7A"/>
    <w:rsid w:val="006D7E2E"/>
    <w:rsid w:val="006E0A33"/>
    <w:rsid w:val="006E0D64"/>
    <w:rsid w:val="006E29E3"/>
    <w:rsid w:val="006E2EBC"/>
    <w:rsid w:val="006E7631"/>
    <w:rsid w:val="006F0959"/>
    <w:rsid w:val="006F1F50"/>
    <w:rsid w:val="006F3057"/>
    <w:rsid w:val="006F512B"/>
    <w:rsid w:val="0070196B"/>
    <w:rsid w:val="007024F0"/>
    <w:rsid w:val="00702F17"/>
    <w:rsid w:val="0070708C"/>
    <w:rsid w:val="007075D5"/>
    <w:rsid w:val="00711D11"/>
    <w:rsid w:val="00713838"/>
    <w:rsid w:val="0071496C"/>
    <w:rsid w:val="00716E6A"/>
    <w:rsid w:val="00722D4D"/>
    <w:rsid w:val="007245CA"/>
    <w:rsid w:val="007304B0"/>
    <w:rsid w:val="00732F41"/>
    <w:rsid w:val="00733AD7"/>
    <w:rsid w:val="00735B37"/>
    <w:rsid w:val="00736201"/>
    <w:rsid w:val="00736454"/>
    <w:rsid w:val="007409C4"/>
    <w:rsid w:val="00743581"/>
    <w:rsid w:val="00744339"/>
    <w:rsid w:val="00745AC1"/>
    <w:rsid w:val="0074637B"/>
    <w:rsid w:val="00750845"/>
    <w:rsid w:val="007525CF"/>
    <w:rsid w:val="007548DA"/>
    <w:rsid w:val="00755929"/>
    <w:rsid w:val="00755D0B"/>
    <w:rsid w:val="0075611B"/>
    <w:rsid w:val="0076042C"/>
    <w:rsid w:val="00761038"/>
    <w:rsid w:val="00761C58"/>
    <w:rsid w:val="0076479F"/>
    <w:rsid w:val="0076674D"/>
    <w:rsid w:val="00771C4D"/>
    <w:rsid w:val="0077244A"/>
    <w:rsid w:val="00772F72"/>
    <w:rsid w:val="0077416B"/>
    <w:rsid w:val="0077454D"/>
    <w:rsid w:val="00776821"/>
    <w:rsid w:val="007777E2"/>
    <w:rsid w:val="00777C99"/>
    <w:rsid w:val="007815AE"/>
    <w:rsid w:val="00781BF1"/>
    <w:rsid w:val="00781FF0"/>
    <w:rsid w:val="00784F2D"/>
    <w:rsid w:val="00791B12"/>
    <w:rsid w:val="0079213D"/>
    <w:rsid w:val="00792927"/>
    <w:rsid w:val="00796131"/>
    <w:rsid w:val="00796CDF"/>
    <w:rsid w:val="0079701E"/>
    <w:rsid w:val="007A266C"/>
    <w:rsid w:val="007A270D"/>
    <w:rsid w:val="007A2C9B"/>
    <w:rsid w:val="007A2F1B"/>
    <w:rsid w:val="007A4326"/>
    <w:rsid w:val="007A5E35"/>
    <w:rsid w:val="007A754F"/>
    <w:rsid w:val="007B2B27"/>
    <w:rsid w:val="007B2F43"/>
    <w:rsid w:val="007B3D2F"/>
    <w:rsid w:val="007B6421"/>
    <w:rsid w:val="007C09DF"/>
    <w:rsid w:val="007C0D57"/>
    <w:rsid w:val="007C2567"/>
    <w:rsid w:val="007C2AF6"/>
    <w:rsid w:val="007C5F25"/>
    <w:rsid w:val="007C632D"/>
    <w:rsid w:val="007C7077"/>
    <w:rsid w:val="007D0E1E"/>
    <w:rsid w:val="007E1AE7"/>
    <w:rsid w:val="007E1F84"/>
    <w:rsid w:val="007E256C"/>
    <w:rsid w:val="007E2DD1"/>
    <w:rsid w:val="007E5251"/>
    <w:rsid w:val="007E7464"/>
    <w:rsid w:val="007F030E"/>
    <w:rsid w:val="007F473A"/>
    <w:rsid w:val="00800C94"/>
    <w:rsid w:val="00800F9E"/>
    <w:rsid w:val="0080342E"/>
    <w:rsid w:val="0080444B"/>
    <w:rsid w:val="00805F9E"/>
    <w:rsid w:val="00813EA8"/>
    <w:rsid w:val="00821C21"/>
    <w:rsid w:val="00822A9F"/>
    <w:rsid w:val="0082319B"/>
    <w:rsid w:val="00825733"/>
    <w:rsid w:val="0084233C"/>
    <w:rsid w:val="00842E24"/>
    <w:rsid w:val="0084335D"/>
    <w:rsid w:val="00844227"/>
    <w:rsid w:val="008445A1"/>
    <w:rsid w:val="00844C83"/>
    <w:rsid w:val="008476BE"/>
    <w:rsid w:val="008502B5"/>
    <w:rsid w:val="00852ACE"/>
    <w:rsid w:val="00855ED7"/>
    <w:rsid w:val="00856BE9"/>
    <w:rsid w:val="00856CDF"/>
    <w:rsid w:val="00856DDF"/>
    <w:rsid w:val="0086274F"/>
    <w:rsid w:val="00870D5A"/>
    <w:rsid w:val="008710AB"/>
    <w:rsid w:val="0087160F"/>
    <w:rsid w:val="00873C7F"/>
    <w:rsid w:val="00873D07"/>
    <w:rsid w:val="00876427"/>
    <w:rsid w:val="00876953"/>
    <w:rsid w:val="00880295"/>
    <w:rsid w:val="008810FF"/>
    <w:rsid w:val="0088250B"/>
    <w:rsid w:val="008837D4"/>
    <w:rsid w:val="00883988"/>
    <w:rsid w:val="00883E90"/>
    <w:rsid w:val="008840FE"/>
    <w:rsid w:val="00884890"/>
    <w:rsid w:val="00884EFC"/>
    <w:rsid w:val="00885271"/>
    <w:rsid w:val="00885610"/>
    <w:rsid w:val="00887FCF"/>
    <w:rsid w:val="008900CF"/>
    <w:rsid w:val="00891088"/>
    <w:rsid w:val="00891148"/>
    <w:rsid w:val="00891429"/>
    <w:rsid w:val="0089163E"/>
    <w:rsid w:val="00895538"/>
    <w:rsid w:val="008A0441"/>
    <w:rsid w:val="008A141B"/>
    <w:rsid w:val="008A15D7"/>
    <w:rsid w:val="008A3569"/>
    <w:rsid w:val="008A3A47"/>
    <w:rsid w:val="008A5709"/>
    <w:rsid w:val="008B0755"/>
    <w:rsid w:val="008B25AC"/>
    <w:rsid w:val="008B2A22"/>
    <w:rsid w:val="008B3870"/>
    <w:rsid w:val="008C13CA"/>
    <w:rsid w:val="008C21E8"/>
    <w:rsid w:val="008C24B7"/>
    <w:rsid w:val="008C2C42"/>
    <w:rsid w:val="008C317F"/>
    <w:rsid w:val="008C37D8"/>
    <w:rsid w:val="008C7686"/>
    <w:rsid w:val="008C7843"/>
    <w:rsid w:val="008D049C"/>
    <w:rsid w:val="008D16B4"/>
    <w:rsid w:val="008D31EB"/>
    <w:rsid w:val="008D33F8"/>
    <w:rsid w:val="008D46DA"/>
    <w:rsid w:val="008D5B0A"/>
    <w:rsid w:val="008D65DB"/>
    <w:rsid w:val="008D6D92"/>
    <w:rsid w:val="008D7E33"/>
    <w:rsid w:val="008E0DA0"/>
    <w:rsid w:val="008E1246"/>
    <w:rsid w:val="008E293F"/>
    <w:rsid w:val="008E3528"/>
    <w:rsid w:val="008E56F6"/>
    <w:rsid w:val="008F44AD"/>
    <w:rsid w:val="00905B2D"/>
    <w:rsid w:val="00912588"/>
    <w:rsid w:val="0091265B"/>
    <w:rsid w:val="00915470"/>
    <w:rsid w:val="00915DDF"/>
    <w:rsid w:val="00916701"/>
    <w:rsid w:val="00917DFA"/>
    <w:rsid w:val="009207A8"/>
    <w:rsid w:val="009210B0"/>
    <w:rsid w:val="00921BF4"/>
    <w:rsid w:val="00921E97"/>
    <w:rsid w:val="009255B9"/>
    <w:rsid w:val="009265FC"/>
    <w:rsid w:val="0092773B"/>
    <w:rsid w:val="0093168B"/>
    <w:rsid w:val="00931C46"/>
    <w:rsid w:val="00933CA5"/>
    <w:rsid w:val="009350EA"/>
    <w:rsid w:val="00936D5B"/>
    <w:rsid w:val="00941DFD"/>
    <w:rsid w:val="009477D0"/>
    <w:rsid w:val="00950639"/>
    <w:rsid w:val="00951ABB"/>
    <w:rsid w:val="00954A3A"/>
    <w:rsid w:val="0095523C"/>
    <w:rsid w:val="0096024E"/>
    <w:rsid w:val="0096064E"/>
    <w:rsid w:val="009618FF"/>
    <w:rsid w:val="00963AEB"/>
    <w:rsid w:val="00964551"/>
    <w:rsid w:val="009647A1"/>
    <w:rsid w:val="00966E5A"/>
    <w:rsid w:val="009673D2"/>
    <w:rsid w:val="009675D1"/>
    <w:rsid w:val="009705A4"/>
    <w:rsid w:val="00970AAF"/>
    <w:rsid w:val="00973DF3"/>
    <w:rsid w:val="009747C8"/>
    <w:rsid w:val="0097523B"/>
    <w:rsid w:val="00977DDA"/>
    <w:rsid w:val="009828C7"/>
    <w:rsid w:val="00983F4D"/>
    <w:rsid w:val="009847C9"/>
    <w:rsid w:val="00990AEA"/>
    <w:rsid w:val="009917BF"/>
    <w:rsid w:val="00991B46"/>
    <w:rsid w:val="0099367E"/>
    <w:rsid w:val="00993DA4"/>
    <w:rsid w:val="0099617D"/>
    <w:rsid w:val="009969DD"/>
    <w:rsid w:val="009A38AD"/>
    <w:rsid w:val="009A4832"/>
    <w:rsid w:val="009A5AA4"/>
    <w:rsid w:val="009A5B99"/>
    <w:rsid w:val="009B06AB"/>
    <w:rsid w:val="009B443E"/>
    <w:rsid w:val="009B568A"/>
    <w:rsid w:val="009B7494"/>
    <w:rsid w:val="009C282F"/>
    <w:rsid w:val="009C3F8A"/>
    <w:rsid w:val="009C66F6"/>
    <w:rsid w:val="009C7FEE"/>
    <w:rsid w:val="009D1598"/>
    <w:rsid w:val="009D1EF9"/>
    <w:rsid w:val="009D44C1"/>
    <w:rsid w:val="009D60D1"/>
    <w:rsid w:val="009D7AC7"/>
    <w:rsid w:val="009E0506"/>
    <w:rsid w:val="009E4E48"/>
    <w:rsid w:val="009E53CC"/>
    <w:rsid w:val="009E5FF6"/>
    <w:rsid w:val="009E79D1"/>
    <w:rsid w:val="009F2D13"/>
    <w:rsid w:val="009F6EF6"/>
    <w:rsid w:val="009F7E00"/>
    <w:rsid w:val="00A01E8D"/>
    <w:rsid w:val="00A03EB4"/>
    <w:rsid w:val="00A05446"/>
    <w:rsid w:val="00A05B41"/>
    <w:rsid w:val="00A06AAC"/>
    <w:rsid w:val="00A075C2"/>
    <w:rsid w:val="00A075F4"/>
    <w:rsid w:val="00A12FEB"/>
    <w:rsid w:val="00A13701"/>
    <w:rsid w:val="00A15C42"/>
    <w:rsid w:val="00A1734E"/>
    <w:rsid w:val="00A202A7"/>
    <w:rsid w:val="00A206E3"/>
    <w:rsid w:val="00A22CB8"/>
    <w:rsid w:val="00A263BF"/>
    <w:rsid w:val="00A2645D"/>
    <w:rsid w:val="00A27DA4"/>
    <w:rsid w:val="00A33815"/>
    <w:rsid w:val="00A34DC8"/>
    <w:rsid w:val="00A35016"/>
    <w:rsid w:val="00A41EB9"/>
    <w:rsid w:val="00A45A71"/>
    <w:rsid w:val="00A474F4"/>
    <w:rsid w:val="00A50D08"/>
    <w:rsid w:val="00A5111B"/>
    <w:rsid w:val="00A53BCF"/>
    <w:rsid w:val="00A53FF7"/>
    <w:rsid w:val="00A60406"/>
    <w:rsid w:val="00A63928"/>
    <w:rsid w:val="00A643A4"/>
    <w:rsid w:val="00A67521"/>
    <w:rsid w:val="00A710B8"/>
    <w:rsid w:val="00A74261"/>
    <w:rsid w:val="00A76BA7"/>
    <w:rsid w:val="00A76E8C"/>
    <w:rsid w:val="00A82FDD"/>
    <w:rsid w:val="00A831B4"/>
    <w:rsid w:val="00A84CD7"/>
    <w:rsid w:val="00A8691C"/>
    <w:rsid w:val="00A86D11"/>
    <w:rsid w:val="00A95A65"/>
    <w:rsid w:val="00AA2337"/>
    <w:rsid w:val="00AA2B94"/>
    <w:rsid w:val="00AA336D"/>
    <w:rsid w:val="00AA3DAD"/>
    <w:rsid w:val="00AA5D09"/>
    <w:rsid w:val="00AA5DDC"/>
    <w:rsid w:val="00AA666C"/>
    <w:rsid w:val="00AA68B4"/>
    <w:rsid w:val="00AA70CA"/>
    <w:rsid w:val="00AB3906"/>
    <w:rsid w:val="00AB40A5"/>
    <w:rsid w:val="00AB5EDA"/>
    <w:rsid w:val="00AC0763"/>
    <w:rsid w:val="00AD05F0"/>
    <w:rsid w:val="00AD1279"/>
    <w:rsid w:val="00AD203F"/>
    <w:rsid w:val="00AD34F3"/>
    <w:rsid w:val="00AD4490"/>
    <w:rsid w:val="00AD4FBF"/>
    <w:rsid w:val="00AD51BC"/>
    <w:rsid w:val="00AD668E"/>
    <w:rsid w:val="00AE2593"/>
    <w:rsid w:val="00AE5738"/>
    <w:rsid w:val="00AE6D08"/>
    <w:rsid w:val="00AF139E"/>
    <w:rsid w:val="00AF180B"/>
    <w:rsid w:val="00AF30CD"/>
    <w:rsid w:val="00AF34EA"/>
    <w:rsid w:val="00AF41F9"/>
    <w:rsid w:val="00B007D6"/>
    <w:rsid w:val="00B00986"/>
    <w:rsid w:val="00B01A2F"/>
    <w:rsid w:val="00B0294E"/>
    <w:rsid w:val="00B042F9"/>
    <w:rsid w:val="00B04F50"/>
    <w:rsid w:val="00B04FB3"/>
    <w:rsid w:val="00B07685"/>
    <w:rsid w:val="00B079F5"/>
    <w:rsid w:val="00B1471E"/>
    <w:rsid w:val="00B15F4E"/>
    <w:rsid w:val="00B202E1"/>
    <w:rsid w:val="00B203CA"/>
    <w:rsid w:val="00B23272"/>
    <w:rsid w:val="00B2392C"/>
    <w:rsid w:val="00B31253"/>
    <w:rsid w:val="00B33CFA"/>
    <w:rsid w:val="00B406CF"/>
    <w:rsid w:val="00B42B73"/>
    <w:rsid w:val="00B453E7"/>
    <w:rsid w:val="00B454D5"/>
    <w:rsid w:val="00B4595A"/>
    <w:rsid w:val="00B52D2A"/>
    <w:rsid w:val="00B538F6"/>
    <w:rsid w:val="00B55F6E"/>
    <w:rsid w:val="00B5791F"/>
    <w:rsid w:val="00B60115"/>
    <w:rsid w:val="00B621B1"/>
    <w:rsid w:val="00B63A31"/>
    <w:rsid w:val="00B71E85"/>
    <w:rsid w:val="00B740FD"/>
    <w:rsid w:val="00B74BD0"/>
    <w:rsid w:val="00B74FAE"/>
    <w:rsid w:val="00B766DA"/>
    <w:rsid w:val="00B76C6F"/>
    <w:rsid w:val="00B775CB"/>
    <w:rsid w:val="00B82168"/>
    <w:rsid w:val="00B83D60"/>
    <w:rsid w:val="00B848F9"/>
    <w:rsid w:val="00B8496C"/>
    <w:rsid w:val="00B852C4"/>
    <w:rsid w:val="00B921DC"/>
    <w:rsid w:val="00B935E5"/>
    <w:rsid w:val="00B94E92"/>
    <w:rsid w:val="00B9594D"/>
    <w:rsid w:val="00B97C11"/>
    <w:rsid w:val="00BA1816"/>
    <w:rsid w:val="00BA5022"/>
    <w:rsid w:val="00BA6F3D"/>
    <w:rsid w:val="00BA7AA4"/>
    <w:rsid w:val="00BB00BF"/>
    <w:rsid w:val="00BB1C3B"/>
    <w:rsid w:val="00BB4729"/>
    <w:rsid w:val="00BB4D99"/>
    <w:rsid w:val="00BB79A2"/>
    <w:rsid w:val="00BC18E5"/>
    <w:rsid w:val="00BC21D0"/>
    <w:rsid w:val="00BC3605"/>
    <w:rsid w:val="00BD06DB"/>
    <w:rsid w:val="00BD218A"/>
    <w:rsid w:val="00BE23CE"/>
    <w:rsid w:val="00BE610F"/>
    <w:rsid w:val="00BF0D2A"/>
    <w:rsid w:val="00BF12CC"/>
    <w:rsid w:val="00BF283B"/>
    <w:rsid w:val="00BF2BE2"/>
    <w:rsid w:val="00BF2DF1"/>
    <w:rsid w:val="00BF3ABE"/>
    <w:rsid w:val="00BF5DF0"/>
    <w:rsid w:val="00BF6E4C"/>
    <w:rsid w:val="00BF6F6E"/>
    <w:rsid w:val="00BF7562"/>
    <w:rsid w:val="00BF7659"/>
    <w:rsid w:val="00C00D66"/>
    <w:rsid w:val="00C00EC2"/>
    <w:rsid w:val="00C04615"/>
    <w:rsid w:val="00C06DE1"/>
    <w:rsid w:val="00C07FD4"/>
    <w:rsid w:val="00C10179"/>
    <w:rsid w:val="00C121FF"/>
    <w:rsid w:val="00C13D66"/>
    <w:rsid w:val="00C14E89"/>
    <w:rsid w:val="00C1565C"/>
    <w:rsid w:val="00C16A42"/>
    <w:rsid w:val="00C20064"/>
    <w:rsid w:val="00C20837"/>
    <w:rsid w:val="00C2362D"/>
    <w:rsid w:val="00C24DB4"/>
    <w:rsid w:val="00C25B10"/>
    <w:rsid w:val="00C33106"/>
    <w:rsid w:val="00C337FE"/>
    <w:rsid w:val="00C33905"/>
    <w:rsid w:val="00C33F32"/>
    <w:rsid w:val="00C35B85"/>
    <w:rsid w:val="00C35D57"/>
    <w:rsid w:val="00C36146"/>
    <w:rsid w:val="00C40201"/>
    <w:rsid w:val="00C407C3"/>
    <w:rsid w:val="00C4379D"/>
    <w:rsid w:val="00C444C0"/>
    <w:rsid w:val="00C44B82"/>
    <w:rsid w:val="00C465FA"/>
    <w:rsid w:val="00C46D0C"/>
    <w:rsid w:val="00C515F8"/>
    <w:rsid w:val="00C51EF0"/>
    <w:rsid w:val="00C56566"/>
    <w:rsid w:val="00C568AA"/>
    <w:rsid w:val="00C56DD3"/>
    <w:rsid w:val="00C60C62"/>
    <w:rsid w:val="00C63E78"/>
    <w:rsid w:val="00C65929"/>
    <w:rsid w:val="00C66A23"/>
    <w:rsid w:val="00C77F7B"/>
    <w:rsid w:val="00C81F4A"/>
    <w:rsid w:val="00C822D2"/>
    <w:rsid w:val="00C82957"/>
    <w:rsid w:val="00C83442"/>
    <w:rsid w:val="00C86783"/>
    <w:rsid w:val="00C87466"/>
    <w:rsid w:val="00C91A0F"/>
    <w:rsid w:val="00C92191"/>
    <w:rsid w:val="00C93E00"/>
    <w:rsid w:val="00C946D4"/>
    <w:rsid w:val="00C9505C"/>
    <w:rsid w:val="00C95A35"/>
    <w:rsid w:val="00C9622F"/>
    <w:rsid w:val="00C96620"/>
    <w:rsid w:val="00CA034C"/>
    <w:rsid w:val="00CA0B58"/>
    <w:rsid w:val="00CA4274"/>
    <w:rsid w:val="00CA43DF"/>
    <w:rsid w:val="00CA4682"/>
    <w:rsid w:val="00CA48D1"/>
    <w:rsid w:val="00CA6380"/>
    <w:rsid w:val="00CA6733"/>
    <w:rsid w:val="00CA6B1C"/>
    <w:rsid w:val="00CA7325"/>
    <w:rsid w:val="00CA73CB"/>
    <w:rsid w:val="00CB57F8"/>
    <w:rsid w:val="00CB697F"/>
    <w:rsid w:val="00CC008D"/>
    <w:rsid w:val="00CC028E"/>
    <w:rsid w:val="00CC239D"/>
    <w:rsid w:val="00CC33C5"/>
    <w:rsid w:val="00CC3BD9"/>
    <w:rsid w:val="00CC62AF"/>
    <w:rsid w:val="00CC660D"/>
    <w:rsid w:val="00CC7597"/>
    <w:rsid w:val="00CD2273"/>
    <w:rsid w:val="00CD3001"/>
    <w:rsid w:val="00CD357D"/>
    <w:rsid w:val="00CD3EEA"/>
    <w:rsid w:val="00CD4ECF"/>
    <w:rsid w:val="00CD58C5"/>
    <w:rsid w:val="00CD6187"/>
    <w:rsid w:val="00CD6512"/>
    <w:rsid w:val="00CD7A4F"/>
    <w:rsid w:val="00CE11F0"/>
    <w:rsid w:val="00CE4121"/>
    <w:rsid w:val="00CE4400"/>
    <w:rsid w:val="00CE4522"/>
    <w:rsid w:val="00CE49F4"/>
    <w:rsid w:val="00CE5784"/>
    <w:rsid w:val="00CE5F47"/>
    <w:rsid w:val="00CE6020"/>
    <w:rsid w:val="00CE6533"/>
    <w:rsid w:val="00CE66C9"/>
    <w:rsid w:val="00CE75B0"/>
    <w:rsid w:val="00CE768E"/>
    <w:rsid w:val="00CF20F2"/>
    <w:rsid w:val="00CF28D1"/>
    <w:rsid w:val="00CF2E1D"/>
    <w:rsid w:val="00CF324F"/>
    <w:rsid w:val="00CF3F52"/>
    <w:rsid w:val="00CF64F7"/>
    <w:rsid w:val="00CF6D37"/>
    <w:rsid w:val="00CF75AC"/>
    <w:rsid w:val="00D0021A"/>
    <w:rsid w:val="00D0222C"/>
    <w:rsid w:val="00D0266D"/>
    <w:rsid w:val="00D027AB"/>
    <w:rsid w:val="00D03FA0"/>
    <w:rsid w:val="00D04CCD"/>
    <w:rsid w:val="00D05A92"/>
    <w:rsid w:val="00D05CE4"/>
    <w:rsid w:val="00D10DB3"/>
    <w:rsid w:val="00D10E47"/>
    <w:rsid w:val="00D111BD"/>
    <w:rsid w:val="00D1556F"/>
    <w:rsid w:val="00D16B75"/>
    <w:rsid w:val="00D16F2C"/>
    <w:rsid w:val="00D22B1F"/>
    <w:rsid w:val="00D23F21"/>
    <w:rsid w:val="00D2695D"/>
    <w:rsid w:val="00D2731C"/>
    <w:rsid w:val="00D30D1A"/>
    <w:rsid w:val="00D3121F"/>
    <w:rsid w:val="00D327B9"/>
    <w:rsid w:val="00D33213"/>
    <w:rsid w:val="00D33A0E"/>
    <w:rsid w:val="00D37B5C"/>
    <w:rsid w:val="00D406BE"/>
    <w:rsid w:val="00D41A56"/>
    <w:rsid w:val="00D4293B"/>
    <w:rsid w:val="00D42EA0"/>
    <w:rsid w:val="00D454C8"/>
    <w:rsid w:val="00D466AA"/>
    <w:rsid w:val="00D508BA"/>
    <w:rsid w:val="00D51767"/>
    <w:rsid w:val="00D52B9B"/>
    <w:rsid w:val="00D547C7"/>
    <w:rsid w:val="00D5718D"/>
    <w:rsid w:val="00D57D6D"/>
    <w:rsid w:val="00D66B9F"/>
    <w:rsid w:val="00D67CD6"/>
    <w:rsid w:val="00D70148"/>
    <w:rsid w:val="00D70183"/>
    <w:rsid w:val="00D70302"/>
    <w:rsid w:val="00D7045B"/>
    <w:rsid w:val="00D71D1C"/>
    <w:rsid w:val="00D71D5B"/>
    <w:rsid w:val="00D71FEC"/>
    <w:rsid w:val="00D81383"/>
    <w:rsid w:val="00D83FD7"/>
    <w:rsid w:val="00D866BA"/>
    <w:rsid w:val="00D86F81"/>
    <w:rsid w:val="00D92620"/>
    <w:rsid w:val="00D92DFB"/>
    <w:rsid w:val="00D93AA2"/>
    <w:rsid w:val="00D944D2"/>
    <w:rsid w:val="00D95874"/>
    <w:rsid w:val="00D95D3F"/>
    <w:rsid w:val="00D96726"/>
    <w:rsid w:val="00D975F2"/>
    <w:rsid w:val="00D97F4B"/>
    <w:rsid w:val="00DA0F00"/>
    <w:rsid w:val="00DA376B"/>
    <w:rsid w:val="00DB0B79"/>
    <w:rsid w:val="00DB3096"/>
    <w:rsid w:val="00DB4442"/>
    <w:rsid w:val="00DB56EB"/>
    <w:rsid w:val="00DB71FE"/>
    <w:rsid w:val="00DB7839"/>
    <w:rsid w:val="00DC10DE"/>
    <w:rsid w:val="00DC3D8C"/>
    <w:rsid w:val="00DC4BE5"/>
    <w:rsid w:val="00DC595F"/>
    <w:rsid w:val="00DD3BAB"/>
    <w:rsid w:val="00DD6FD2"/>
    <w:rsid w:val="00DD762A"/>
    <w:rsid w:val="00DE0BFC"/>
    <w:rsid w:val="00DE1604"/>
    <w:rsid w:val="00DE2AED"/>
    <w:rsid w:val="00DE3C08"/>
    <w:rsid w:val="00DE4999"/>
    <w:rsid w:val="00DE69A8"/>
    <w:rsid w:val="00DF0360"/>
    <w:rsid w:val="00DF4579"/>
    <w:rsid w:val="00DF48FA"/>
    <w:rsid w:val="00DF6315"/>
    <w:rsid w:val="00DF6E50"/>
    <w:rsid w:val="00E0033A"/>
    <w:rsid w:val="00E054A9"/>
    <w:rsid w:val="00E12E8D"/>
    <w:rsid w:val="00E14928"/>
    <w:rsid w:val="00E17EE9"/>
    <w:rsid w:val="00E21205"/>
    <w:rsid w:val="00E23775"/>
    <w:rsid w:val="00E3218C"/>
    <w:rsid w:val="00E351B9"/>
    <w:rsid w:val="00E362F5"/>
    <w:rsid w:val="00E37DB8"/>
    <w:rsid w:val="00E451F4"/>
    <w:rsid w:val="00E46662"/>
    <w:rsid w:val="00E503CE"/>
    <w:rsid w:val="00E505D0"/>
    <w:rsid w:val="00E53403"/>
    <w:rsid w:val="00E53552"/>
    <w:rsid w:val="00E53924"/>
    <w:rsid w:val="00E54AF9"/>
    <w:rsid w:val="00E56F0D"/>
    <w:rsid w:val="00E57D7B"/>
    <w:rsid w:val="00E62F80"/>
    <w:rsid w:val="00E6595C"/>
    <w:rsid w:val="00E67177"/>
    <w:rsid w:val="00E81551"/>
    <w:rsid w:val="00E8163B"/>
    <w:rsid w:val="00E82AC3"/>
    <w:rsid w:val="00E85825"/>
    <w:rsid w:val="00E8797C"/>
    <w:rsid w:val="00E87FA8"/>
    <w:rsid w:val="00E91588"/>
    <w:rsid w:val="00E91A21"/>
    <w:rsid w:val="00E92BCD"/>
    <w:rsid w:val="00E933F2"/>
    <w:rsid w:val="00E95836"/>
    <w:rsid w:val="00E9759B"/>
    <w:rsid w:val="00EA0135"/>
    <w:rsid w:val="00EA0532"/>
    <w:rsid w:val="00EA4131"/>
    <w:rsid w:val="00EA4211"/>
    <w:rsid w:val="00EA48CD"/>
    <w:rsid w:val="00EA4CEA"/>
    <w:rsid w:val="00EA5513"/>
    <w:rsid w:val="00EA584B"/>
    <w:rsid w:val="00EB3692"/>
    <w:rsid w:val="00EC142D"/>
    <w:rsid w:val="00EC674D"/>
    <w:rsid w:val="00EC7374"/>
    <w:rsid w:val="00EC7B55"/>
    <w:rsid w:val="00ED1300"/>
    <w:rsid w:val="00ED4DCE"/>
    <w:rsid w:val="00ED61A3"/>
    <w:rsid w:val="00EE149A"/>
    <w:rsid w:val="00EE1FC8"/>
    <w:rsid w:val="00EE46BF"/>
    <w:rsid w:val="00EE566F"/>
    <w:rsid w:val="00EE5AA6"/>
    <w:rsid w:val="00EE5BE1"/>
    <w:rsid w:val="00EE71B0"/>
    <w:rsid w:val="00EF1A7E"/>
    <w:rsid w:val="00EF24FD"/>
    <w:rsid w:val="00EF39CD"/>
    <w:rsid w:val="00EF3A15"/>
    <w:rsid w:val="00EF4CC7"/>
    <w:rsid w:val="00F03578"/>
    <w:rsid w:val="00F046A3"/>
    <w:rsid w:val="00F04FBA"/>
    <w:rsid w:val="00F06DB0"/>
    <w:rsid w:val="00F076F2"/>
    <w:rsid w:val="00F1060B"/>
    <w:rsid w:val="00F1083D"/>
    <w:rsid w:val="00F10E40"/>
    <w:rsid w:val="00F13BAD"/>
    <w:rsid w:val="00F1403E"/>
    <w:rsid w:val="00F1468B"/>
    <w:rsid w:val="00F172F4"/>
    <w:rsid w:val="00F17849"/>
    <w:rsid w:val="00F17D89"/>
    <w:rsid w:val="00F22B40"/>
    <w:rsid w:val="00F23D13"/>
    <w:rsid w:val="00F27C89"/>
    <w:rsid w:val="00F3179D"/>
    <w:rsid w:val="00F32AC0"/>
    <w:rsid w:val="00F3334E"/>
    <w:rsid w:val="00F336B4"/>
    <w:rsid w:val="00F354AF"/>
    <w:rsid w:val="00F379F2"/>
    <w:rsid w:val="00F401EF"/>
    <w:rsid w:val="00F42524"/>
    <w:rsid w:val="00F42666"/>
    <w:rsid w:val="00F43112"/>
    <w:rsid w:val="00F438BB"/>
    <w:rsid w:val="00F43CCA"/>
    <w:rsid w:val="00F50EC4"/>
    <w:rsid w:val="00F52ED6"/>
    <w:rsid w:val="00F60EEF"/>
    <w:rsid w:val="00F61730"/>
    <w:rsid w:val="00F644DC"/>
    <w:rsid w:val="00F659BD"/>
    <w:rsid w:val="00F73246"/>
    <w:rsid w:val="00F74E22"/>
    <w:rsid w:val="00F7611E"/>
    <w:rsid w:val="00F76ED2"/>
    <w:rsid w:val="00F80BFB"/>
    <w:rsid w:val="00F81749"/>
    <w:rsid w:val="00F83A21"/>
    <w:rsid w:val="00F84E21"/>
    <w:rsid w:val="00F92766"/>
    <w:rsid w:val="00F94797"/>
    <w:rsid w:val="00FA0856"/>
    <w:rsid w:val="00FA284E"/>
    <w:rsid w:val="00FA2883"/>
    <w:rsid w:val="00FA51C3"/>
    <w:rsid w:val="00FB2177"/>
    <w:rsid w:val="00FB3C15"/>
    <w:rsid w:val="00FB66E1"/>
    <w:rsid w:val="00FB6A2D"/>
    <w:rsid w:val="00FB7C3D"/>
    <w:rsid w:val="00FC7EB4"/>
    <w:rsid w:val="00FD0416"/>
    <w:rsid w:val="00FD10F5"/>
    <w:rsid w:val="00FD170F"/>
    <w:rsid w:val="00FD4D3F"/>
    <w:rsid w:val="00FD53DA"/>
    <w:rsid w:val="00FD7300"/>
    <w:rsid w:val="00FE1CDB"/>
    <w:rsid w:val="00FE4442"/>
    <w:rsid w:val="00FE4C44"/>
    <w:rsid w:val="00FE5F11"/>
    <w:rsid w:val="00FF2EA8"/>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424107"/>
    <w:pPr>
      <w:keepNext/>
      <w:keepLines/>
      <w:spacing w:before="480" w:after="240"/>
      <w:outlineLvl w:val="0"/>
    </w:pPr>
    <w:rPr>
      <w:rFonts w:asciiTheme="majorHAnsi" w:eastAsiaTheme="majorEastAsia" w:hAnsiTheme="majorHAnsi" w:cstheme="majorBidi"/>
      <w:b/>
      <w:color w:val="A6192E" w:themeColor="accent2"/>
      <w:sz w:val="48"/>
      <w:szCs w:val="32"/>
    </w:rPr>
  </w:style>
  <w:style w:type="paragraph" w:styleId="Heading2">
    <w:name w:val="heading 2"/>
    <w:basedOn w:val="Normal"/>
    <w:next w:val="BodyText"/>
    <w:link w:val="Heading2Char"/>
    <w:uiPriority w:val="9"/>
    <w:unhideWhenUsed/>
    <w:qFormat/>
    <w:rsid w:val="00424107"/>
    <w:pPr>
      <w:keepNext/>
      <w:keepLines/>
      <w:pBdr>
        <w:bottom w:val="single" w:sz="8" w:space="3" w:color="253746" w:themeColor="accent1"/>
      </w:pBdr>
      <w:spacing w:before="240"/>
      <w:outlineLvl w:val="1"/>
    </w:pPr>
    <w:rPr>
      <w:rFonts w:asciiTheme="majorHAnsi" w:eastAsiaTheme="majorEastAsia" w:hAnsiTheme="majorHAnsi" w:cstheme="majorBidi"/>
      <w:b/>
      <w:sz w:val="32"/>
      <w:szCs w:val="26"/>
    </w:rPr>
  </w:style>
  <w:style w:type="paragraph" w:styleId="Heading3">
    <w:name w:val="heading 3"/>
    <w:basedOn w:val="Normal"/>
    <w:next w:val="BodyText"/>
    <w:link w:val="Heading3Char"/>
    <w:uiPriority w:val="9"/>
    <w:unhideWhenUsed/>
    <w:qFormat/>
    <w:rsid w:val="004C7072"/>
    <w:pPr>
      <w:keepNext/>
      <w:keepLines/>
      <w:spacing w:before="120" w:line="240" w:lineRule="auto"/>
      <w:outlineLvl w:val="2"/>
    </w:pPr>
    <w:rPr>
      <w:rFonts w:asciiTheme="majorHAnsi" w:eastAsiaTheme="majorEastAsia" w:hAnsiTheme="majorHAnsi" w:cstheme="majorBidi"/>
      <w:b/>
      <w:noProof/>
      <w:sz w:val="26"/>
      <w:szCs w:val="24"/>
    </w:rPr>
  </w:style>
  <w:style w:type="paragraph" w:styleId="Heading4">
    <w:name w:val="heading 4"/>
    <w:basedOn w:val="Normal"/>
    <w:next w:val="BodyText"/>
    <w:link w:val="Heading4Char"/>
    <w:uiPriority w:val="9"/>
    <w:unhideWhenUsed/>
    <w:qFormat/>
    <w:rsid w:val="004C7072"/>
    <w:pPr>
      <w:keepNext/>
      <w:keepLines/>
      <w:spacing w:line="240" w:lineRule="auto"/>
      <w:outlineLvl w:val="3"/>
    </w:pPr>
    <w:rPr>
      <w:rFonts w:asciiTheme="majorHAnsi" w:eastAsiaTheme="majorEastAsia" w:hAnsiTheme="majorHAnsi" w:cstheme="majorBidi"/>
      <w:b/>
      <w:iCs/>
      <w:noProof/>
      <w:lang w:val="en-CA"/>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90AEA"/>
    <w:pPr>
      <w:spacing w:before="120" w:after="60"/>
    </w:pPr>
    <w:rPr>
      <w:rFonts w:ascii="Calibri Light" w:hAnsi="Calibri Light"/>
      <w:noProof/>
      <w:color w:val="505050"/>
      <w:sz w:val="24"/>
      <w:szCs w:val="24"/>
      <w:lang w:val="en-CA" w:eastAsia="en-CA"/>
    </w:rPr>
  </w:style>
  <w:style w:type="character" w:customStyle="1" w:styleId="BodyTextChar">
    <w:name w:val="Body Text Char"/>
    <w:basedOn w:val="DefaultParagraphFont"/>
    <w:link w:val="BodyText"/>
    <w:rsid w:val="00990AEA"/>
    <w:rPr>
      <w:rFonts w:ascii="Calibri Light" w:hAnsi="Calibri Light"/>
      <w:noProof/>
      <w:color w:val="505050"/>
      <w:sz w:val="24"/>
      <w:szCs w:val="24"/>
      <w:lang w:val="en-CA" w:eastAsia="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424107"/>
    <w:rPr>
      <w:rFonts w:asciiTheme="majorHAnsi" w:eastAsiaTheme="majorEastAsia" w:hAnsiTheme="majorHAnsi" w:cstheme="majorBidi"/>
      <w:b/>
      <w:color w:val="A6192E" w:themeColor="accent2"/>
      <w:sz w:val="48"/>
      <w:szCs w:val="32"/>
    </w:rPr>
  </w:style>
  <w:style w:type="character" w:customStyle="1" w:styleId="Heading2Char">
    <w:name w:val="Heading 2 Char"/>
    <w:basedOn w:val="DefaultParagraphFont"/>
    <w:link w:val="Heading2"/>
    <w:uiPriority w:val="9"/>
    <w:rsid w:val="0042410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C7072"/>
    <w:rPr>
      <w:rFonts w:asciiTheme="majorHAnsi" w:eastAsiaTheme="majorEastAsia" w:hAnsiTheme="majorHAnsi" w:cstheme="majorBidi"/>
      <w:b/>
      <w:noProof/>
      <w:sz w:val="26"/>
      <w:szCs w:val="24"/>
    </w:rPr>
  </w:style>
  <w:style w:type="character" w:customStyle="1" w:styleId="Heading4Char">
    <w:name w:val="Heading 4 Char"/>
    <w:basedOn w:val="DefaultParagraphFont"/>
    <w:link w:val="Heading4"/>
    <w:uiPriority w:val="9"/>
    <w:rsid w:val="004C7072"/>
    <w:rPr>
      <w:rFonts w:asciiTheme="majorHAnsi" w:eastAsiaTheme="majorEastAsia" w:hAnsiTheme="majorHAnsi" w:cstheme="majorBidi"/>
      <w:b/>
      <w:iCs/>
      <w:noProof/>
      <w:lang w:val="en-CA"/>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qFormat/>
    <w:rsid w:val="002C67CE"/>
  </w:style>
  <w:style w:type="paragraph" w:styleId="Header">
    <w:name w:val="header"/>
    <w:basedOn w:val="Normal"/>
    <w:link w:val="HeaderChar"/>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rsid w:val="00EE566F"/>
  </w:style>
  <w:style w:type="paragraph" w:styleId="Footer">
    <w:name w:val="footer"/>
    <w:basedOn w:val="Normal"/>
    <w:link w:val="FooterChar"/>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rsid w:val="00EC7B55"/>
    <w:rPr>
      <w:sz w:val="16"/>
    </w:rPr>
  </w:style>
  <w:style w:type="paragraph" w:styleId="ListBullet2">
    <w:name w:val="List Bullet 2"/>
    <w:basedOn w:val="BodyText"/>
    <w:uiPriority w:val="99"/>
    <w:unhideWhenUsed/>
    <w:qFormat/>
    <w:rsid w:val="004C7072"/>
    <w:pPr>
      <w:numPr>
        <w:numId w:val="3"/>
      </w:numPr>
      <w:spacing w:line="240" w:lineRule="auto"/>
      <w:contextualSpacing/>
    </w:pPr>
  </w:style>
  <w:style w:type="paragraph" w:styleId="ListBullet3">
    <w:name w:val="List Bullet 3"/>
    <w:basedOn w:val="BodyText"/>
    <w:uiPriority w:val="99"/>
    <w:unhideWhenUsed/>
    <w:qFormat/>
    <w:rsid w:val="00891148"/>
    <w:pPr>
      <w:numPr>
        <w:numId w:val="4"/>
      </w:numPr>
      <w:contextualSpacing/>
    </w:pPr>
  </w:style>
  <w:style w:type="paragraph" w:styleId="ListBullet4">
    <w:name w:val="List Bullet 4"/>
    <w:basedOn w:val="BodyText"/>
    <w:uiPriority w:val="99"/>
    <w:unhideWhenUsed/>
    <w:qFormat/>
    <w:rsid w:val="009B443E"/>
    <w:pPr>
      <w:numPr>
        <w:numId w:val="5"/>
      </w:numPr>
      <w:ind w:left="1320" w:hanging="240"/>
      <w:contextualSpacing/>
    </w:pPr>
  </w:style>
  <w:style w:type="paragraph" w:styleId="ListBullet5">
    <w:name w:val="List Bullet 5"/>
    <w:basedOn w:val="BodyText"/>
    <w:uiPriority w:val="99"/>
    <w:unhideWhenUsed/>
    <w:qFormat/>
    <w:rsid w:val="000E2E0D"/>
    <w:pPr>
      <w:numPr>
        <w:numId w:val="6"/>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rFonts w:ascii="Calibri Light" w:hAnsi="Calibri Light"/>
      <w:noProof/>
      <w:color w:val="505050"/>
      <w:sz w:val="20"/>
      <w:szCs w:val="24"/>
      <w:lang w:val="en-CA" w:eastAsia="en-CA"/>
    </w:rPr>
  </w:style>
  <w:style w:type="paragraph" w:styleId="ListNumber">
    <w:name w:val="List Number"/>
    <w:basedOn w:val="BodyText"/>
    <w:uiPriority w:val="99"/>
    <w:unhideWhenUsed/>
    <w:rsid w:val="00F1083D"/>
  </w:style>
  <w:style w:type="paragraph" w:styleId="ListNumber2">
    <w:name w:val="List Number 2"/>
    <w:basedOn w:val="BodyText"/>
    <w:uiPriority w:val="99"/>
    <w:unhideWhenUsed/>
    <w:rsid w:val="00F1083D"/>
    <w:pPr>
      <w:numPr>
        <w:ilvl w:val="1"/>
        <w:numId w:val="7"/>
      </w:numPr>
    </w:pPr>
  </w:style>
  <w:style w:type="paragraph" w:styleId="ListNumber3">
    <w:name w:val="List Number 3"/>
    <w:basedOn w:val="BodyText"/>
    <w:uiPriority w:val="99"/>
    <w:unhideWhenUsed/>
    <w:rsid w:val="00F1083D"/>
    <w:pPr>
      <w:numPr>
        <w:ilvl w:val="2"/>
        <w:numId w:val="7"/>
      </w:numPr>
    </w:pPr>
  </w:style>
  <w:style w:type="paragraph" w:styleId="ListNumber4">
    <w:name w:val="List Number 4"/>
    <w:basedOn w:val="BodyText"/>
    <w:uiPriority w:val="99"/>
    <w:unhideWhenUsed/>
    <w:rsid w:val="00F1083D"/>
    <w:pPr>
      <w:numPr>
        <w:ilvl w:val="3"/>
        <w:numId w:val="7"/>
      </w:numPr>
    </w:pPr>
  </w:style>
  <w:style w:type="paragraph" w:styleId="ListNumber5">
    <w:name w:val="List Number 5"/>
    <w:basedOn w:val="BodyText"/>
    <w:uiPriority w:val="99"/>
    <w:semiHidden/>
    <w:unhideWhenUsed/>
    <w:rsid w:val="006162C6"/>
    <w:pPr>
      <w:numPr>
        <w:numId w:val="1"/>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outlineLvl w:val="9"/>
    </w:pPr>
    <w:rPr>
      <w:lang w:eastAsia="fr-CA"/>
    </w:rPr>
  </w:style>
  <w:style w:type="paragraph" w:styleId="TOC1">
    <w:name w:val="toc 1"/>
    <w:basedOn w:val="Normal"/>
    <w:next w:val="BodyText"/>
    <w:autoRedefine/>
    <w:uiPriority w:val="39"/>
    <w:unhideWhenUsed/>
    <w:rsid w:val="00565EE2"/>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unhideWhenUsed/>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link w:val="ListParagraphChar"/>
    <w:uiPriority w:val="34"/>
    <w:qFormat/>
    <w:rsid w:val="003D5135"/>
    <w:pPr>
      <w:ind w:left="720"/>
      <w:contextualSpacing/>
    </w:pPr>
  </w:style>
  <w:style w:type="table" w:styleId="TableGrid">
    <w:name w:val="Table Grid"/>
    <w:basedOn w:val="TableNormal"/>
    <w:uiPriority w:val="39"/>
    <w:rsid w:val="008A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41">
    <w:name w:val="Tableau Liste 41"/>
    <w:basedOn w:val="TableNormal"/>
    <w:uiPriority w:val="49"/>
    <w:rsid w:val="00511F71"/>
    <w:pPr>
      <w:spacing w:after="0" w:line="240" w:lineRule="auto"/>
    </w:pPr>
    <w:tblPr>
      <w:tblStyleRowBandSize w:val="1"/>
      <w:tblStyleColBandSize w:val="1"/>
      <w:tblBorders>
        <w:top w:val="single" w:sz="4" w:space="0" w:color="6089AB" w:themeColor="text1" w:themeTint="99"/>
        <w:left w:val="single" w:sz="4" w:space="0" w:color="6089AB" w:themeColor="text1" w:themeTint="99"/>
        <w:bottom w:val="single" w:sz="4" w:space="0" w:color="6089AB" w:themeColor="text1" w:themeTint="99"/>
        <w:right w:val="single" w:sz="4" w:space="0" w:color="6089AB" w:themeColor="text1" w:themeTint="99"/>
        <w:insideH w:val="single" w:sz="4" w:space="0" w:color="6089AB" w:themeColor="text1" w:themeTint="99"/>
      </w:tblBorders>
      <w:tblCellMar>
        <w:top w:w="60" w:type="dxa"/>
        <w:left w:w="120" w:type="dxa"/>
        <w:bottom w:w="60" w:type="dxa"/>
        <w:right w:w="120" w:type="dxa"/>
      </w:tblCellMar>
    </w:tbl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auGrille5Fonc-Accentuation11">
    <w:name w:val="Tableau Grille 5 Foncé - Accentuation 11"/>
    <w:basedOn w:val="TableNormal"/>
    <w:uiPriority w:val="50"/>
    <w:rsid w:val="00CE41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7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37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37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37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3746" w:themeFill="accent1"/>
      </w:tcPr>
    </w:tblStylePr>
    <w:tblStylePr w:type="band1Vert">
      <w:tblPr/>
      <w:tcPr>
        <w:shd w:val="clear" w:color="auto" w:fill="95B0C7" w:themeFill="accent1" w:themeFillTint="66"/>
      </w:tcPr>
    </w:tblStylePr>
    <w:tblStylePr w:type="band1Horz">
      <w:tblPr/>
      <w:tcPr>
        <w:shd w:val="clear" w:color="auto" w:fill="95B0C7" w:themeFill="accent1" w:themeFillTint="66"/>
      </w:tcPr>
    </w:tblStylePr>
  </w:style>
  <w:style w:type="table" w:customStyle="1" w:styleId="TableauGrille5Fonc1">
    <w:name w:val="Tableau Grille 5 Foncé1"/>
    <w:basedOn w:val="TableNormal"/>
    <w:uiPriority w:val="50"/>
    <w:rsid w:val="00686E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7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374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374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374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3746" w:themeFill="text1"/>
      </w:tcPr>
    </w:tblStylePr>
    <w:tblStylePr w:type="band1Vert">
      <w:tblPr/>
      <w:tcPr>
        <w:shd w:val="clear" w:color="auto" w:fill="95B0C7" w:themeFill="text1" w:themeFillTint="66"/>
      </w:tcPr>
    </w:tblStylePr>
    <w:tblStylePr w:type="band1Horz">
      <w:tblPr/>
      <w:tcPr>
        <w:shd w:val="clear" w:color="auto" w:fill="95B0C7" w:themeFill="text1" w:themeFillTint="66"/>
      </w:tcPr>
    </w:tblStylePr>
  </w:style>
  <w:style w:type="table" w:customStyle="1" w:styleId="Grilledetableauclaire1">
    <w:name w:val="Grille de tableau claire1"/>
    <w:basedOn w:val="TableNormal"/>
    <w:uiPriority w:val="40"/>
    <w:rsid w:val="00DC1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21">
    <w:name w:val="Tableau simple 21"/>
    <w:basedOn w:val="TableNormal"/>
    <w:uiPriority w:val="42"/>
    <w:rsid w:val="00DC10DE"/>
    <w:pPr>
      <w:spacing w:after="0" w:line="240" w:lineRule="auto"/>
    </w:pPr>
    <w:tblPr>
      <w:tblStyleRowBandSize w:val="1"/>
      <w:tblStyleColBandSize w:val="1"/>
      <w:tblBorders>
        <w:top w:val="single" w:sz="4" w:space="0" w:color="7A9CB9" w:themeColor="text1" w:themeTint="80"/>
        <w:bottom w:val="single" w:sz="4" w:space="0" w:color="7A9CB9" w:themeColor="text1" w:themeTint="80"/>
      </w:tblBorders>
    </w:tblPr>
    <w:tblStylePr w:type="firstRow">
      <w:rPr>
        <w:b/>
        <w:bCs/>
      </w:rPr>
      <w:tblPr/>
      <w:tcPr>
        <w:tcBorders>
          <w:bottom w:val="single" w:sz="4" w:space="0" w:color="7A9CB9" w:themeColor="text1" w:themeTint="80"/>
        </w:tcBorders>
      </w:tcPr>
    </w:tblStylePr>
    <w:tblStylePr w:type="lastRow">
      <w:rPr>
        <w:b/>
        <w:bCs/>
      </w:rPr>
      <w:tblPr/>
      <w:tcPr>
        <w:tcBorders>
          <w:top w:val="single" w:sz="4" w:space="0" w:color="7A9CB9" w:themeColor="text1" w:themeTint="80"/>
        </w:tcBorders>
      </w:tcPr>
    </w:tblStylePr>
    <w:tblStylePr w:type="firstCol">
      <w:rPr>
        <w:b/>
        <w:bCs/>
      </w:rPr>
    </w:tblStylePr>
    <w:tblStylePr w:type="lastCol">
      <w:rPr>
        <w:b/>
        <w:bCs/>
      </w:rPr>
    </w:tblStylePr>
    <w:tblStylePr w:type="band1Vert">
      <w:tblPr/>
      <w:tcPr>
        <w:tcBorders>
          <w:left w:val="single" w:sz="4" w:space="0" w:color="7A9CB9" w:themeColor="text1" w:themeTint="80"/>
          <w:right w:val="single" w:sz="4" w:space="0" w:color="7A9CB9" w:themeColor="text1" w:themeTint="80"/>
        </w:tcBorders>
      </w:tcPr>
    </w:tblStylePr>
    <w:tblStylePr w:type="band2Vert">
      <w:tblPr/>
      <w:tcPr>
        <w:tcBorders>
          <w:left w:val="single" w:sz="4" w:space="0" w:color="7A9CB9" w:themeColor="text1" w:themeTint="80"/>
          <w:right w:val="single" w:sz="4" w:space="0" w:color="7A9CB9" w:themeColor="text1" w:themeTint="80"/>
        </w:tcBorders>
      </w:tcPr>
    </w:tblStylePr>
    <w:tblStylePr w:type="band1Horz">
      <w:tblPr/>
      <w:tcPr>
        <w:tcBorders>
          <w:top w:val="single" w:sz="4" w:space="0" w:color="7A9CB9" w:themeColor="text1" w:themeTint="80"/>
          <w:bottom w:val="single" w:sz="4" w:space="0" w:color="7A9CB9" w:themeColor="text1" w:themeTint="80"/>
        </w:tcBorders>
      </w:tcPr>
    </w:tblStylePr>
  </w:style>
  <w:style w:type="table" w:customStyle="1" w:styleId="TableauGrille1Clair1">
    <w:name w:val="Tableau Grille 1 Clair1"/>
    <w:basedOn w:val="TableNormal"/>
    <w:uiPriority w:val="46"/>
    <w:rsid w:val="00DC10DE"/>
    <w:pPr>
      <w:spacing w:after="0" w:line="240" w:lineRule="auto"/>
    </w:pPr>
    <w:tblPr>
      <w:tblStyleRowBandSize w:val="1"/>
      <w:tblStyleColBandSize w:val="1"/>
      <w:tblBorders>
        <w:top w:val="single" w:sz="4" w:space="0" w:color="95B0C7" w:themeColor="text1" w:themeTint="66"/>
        <w:left w:val="single" w:sz="4" w:space="0" w:color="95B0C7" w:themeColor="text1" w:themeTint="66"/>
        <w:bottom w:val="single" w:sz="4" w:space="0" w:color="95B0C7" w:themeColor="text1" w:themeTint="66"/>
        <w:right w:val="single" w:sz="4" w:space="0" w:color="95B0C7" w:themeColor="text1" w:themeTint="66"/>
        <w:insideH w:val="single" w:sz="4" w:space="0" w:color="95B0C7" w:themeColor="text1" w:themeTint="66"/>
        <w:insideV w:val="single" w:sz="4" w:space="0" w:color="95B0C7" w:themeColor="text1" w:themeTint="66"/>
      </w:tblBorders>
    </w:tblPr>
    <w:tblStylePr w:type="firstRow">
      <w:rPr>
        <w:b/>
        <w:bCs/>
      </w:rPr>
      <w:tblPr/>
      <w:tcPr>
        <w:tcBorders>
          <w:bottom w:val="single" w:sz="12" w:space="0" w:color="6089AB" w:themeColor="text1" w:themeTint="99"/>
        </w:tcBorders>
      </w:tcPr>
    </w:tblStylePr>
    <w:tblStylePr w:type="lastRow">
      <w:rPr>
        <w:b/>
        <w:bCs/>
      </w:rPr>
      <w:tblPr/>
      <w:tcPr>
        <w:tcBorders>
          <w:top w:val="double" w:sz="2" w:space="0" w:color="6089AB"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Normal"/>
    <w:uiPriority w:val="46"/>
    <w:rsid w:val="00DC10DE"/>
    <w:pPr>
      <w:spacing w:after="0" w:line="240" w:lineRule="auto"/>
    </w:pPr>
    <w:tblPr>
      <w:tblStyleRowBandSize w:val="1"/>
      <w:tblStyleColBandSize w:val="1"/>
      <w:tblBorders>
        <w:top w:val="single" w:sz="4" w:space="0" w:color="95B0C7" w:themeColor="accent1" w:themeTint="66"/>
        <w:left w:val="single" w:sz="4" w:space="0" w:color="95B0C7" w:themeColor="accent1" w:themeTint="66"/>
        <w:bottom w:val="single" w:sz="4" w:space="0" w:color="95B0C7" w:themeColor="accent1" w:themeTint="66"/>
        <w:right w:val="single" w:sz="4" w:space="0" w:color="95B0C7" w:themeColor="accent1" w:themeTint="66"/>
        <w:insideH w:val="single" w:sz="4" w:space="0" w:color="95B0C7" w:themeColor="accent1" w:themeTint="66"/>
        <w:insideV w:val="single" w:sz="4" w:space="0" w:color="95B0C7" w:themeColor="accent1" w:themeTint="66"/>
      </w:tblBorders>
    </w:tblPr>
    <w:tblStylePr w:type="firstRow">
      <w:rPr>
        <w:b/>
        <w:bCs/>
      </w:rPr>
      <w:tblPr/>
      <w:tcPr>
        <w:tcBorders>
          <w:bottom w:val="single" w:sz="12" w:space="0" w:color="6089AB" w:themeColor="accent1" w:themeTint="99"/>
        </w:tcBorders>
      </w:tcPr>
    </w:tblStylePr>
    <w:tblStylePr w:type="lastRow">
      <w:rPr>
        <w:b/>
        <w:bCs/>
      </w:rPr>
      <w:tblPr/>
      <w:tcPr>
        <w:tcBorders>
          <w:top w:val="double" w:sz="2" w:space="0" w:color="6089AB"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Normal"/>
    <w:uiPriority w:val="46"/>
    <w:rsid w:val="00DC10DE"/>
    <w:pPr>
      <w:spacing w:after="0" w:line="240" w:lineRule="auto"/>
    </w:pPr>
    <w:tblPr>
      <w:tblStyleRowBandSize w:val="1"/>
      <w:tblStyleColBandSize w:val="1"/>
      <w:tblBorders>
        <w:top w:val="single" w:sz="4" w:space="0" w:color="EE909D" w:themeColor="accent2" w:themeTint="66"/>
        <w:left w:val="single" w:sz="4" w:space="0" w:color="EE909D" w:themeColor="accent2" w:themeTint="66"/>
        <w:bottom w:val="single" w:sz="4" w:space="0" w:color="EE909D" w:themeColor="accent2" w:themeTint="66"/>
        <w:right w:val="single" w:sz="4" w:space="0" w:color="EE909D" w:themeColor="accent2" w:themeTint="66"/>
        <w:insideH w:val="single" w:sz="4" w:space="0" w:color="EE909D" w:themeColor="accent2" w:themeTint="66"/>
        <w:insideV w:val="single" w:sz="4" w:space="0" w:color="EE909D" w:themeColor="accent2" w:themeTint="66"/>
      </w:tblBorders>
    </w:tblPr>
    <w:tblStylePr w:type="firstRow">
      <w:rPr>
        <w:b/>
        <w:bCs/>
      </w:rPr>
      <w:tblPr/>
      <w:tcPr>
        <w:tcBorders>
          <w:bottom w:val="single" w:sz="12" w:space="0" w:color="E6586C" w:themeColor="accent2" w:themeTint="99"/>
        </w:tcBorders>
      </w:tcPr>
    </w:tblStylePr>
    <w:tblStylePr w:type="lastRow">
      <w:rPr>
        <w:b/>
        <w:bCs/>
      </w:rPr>
      <w:tblPr/>
      <w:tcPr>
        <w:tcBorders>
          <w:top w:val="double" w:sz="2" w:space="0" w:color="E6586C" w:themeColor="accent2" w:themeTint="99"/>
        </w:tcBorders>
      </w:tcPr>
    </w:tblStylePr>
    <w:tblStylePr w:type="firstCol">
      <w:rPr>
        <w:b/>
        <w:bCs/>
      </w:rPr>
    </w:tblStylePr>
    <w:tblStylePr w:type="lastCol">
      <w:rPr>
        <w:b/>
        <w:bCs/>
      </w:rPr>
    </w:tblStylePr>
  </w:style>
  <w:style w:type="table" w:customStyle="1" w:styleId="BDCTable">
    <w:name w:val="BDC Table"/>
    <w:basedOn w:val="Table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SectionNumber">
    <w:name w:val="Section Number"/>
    <w:basedOn w:val="Normal"/>
    <w:uiPriority w:val="3"/>
    <w:qFormat/>
    <w:rsid w:val="004A740F"/>
    <w:pPr>
      <w:spacing w:before="120" w:after="360" w:line="180" w:lineRule="auto"/>
    </w:pPr>
    <w:rPr>
      <w:rFonts w:asciiTheme="majorHAnsi" w:hAnsiTheme="majorHAnsi"/>
      <w:b/>
      <w:color w:val="DA291C" w:themeColor="accent3"/>
      <w:spacing w:val="-50"/>
      <w:kern w:val="72"/>
      <w:sz w:val="230"/>
    </w:rPr>
  </w:style>
  <w:style w:type="paragraph" w:customStyle="1" w:styleId="SectionHead">
    <w:name w:val="Section Head"/>
    <w:basedOn w:val="Normal"/>
    <w:uiPriority w:val="3"/>
    <w:qFormat/>
    <w:rsid w:val="009207A8"/>
    <w:pPr>
      <w:spacing w:after="180" w:line="240" w:lineRule="auto"/>
    </w:pPr>
    <w:rPr>
      <w:rFonts w:ascii="Calibri Light" w:hAnsi="Calibri Light"/>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customStyle="1" w:styleId="ListParagraphChar">
    <w:name w:val="List Paragraph Char"/>
    <w:link w:val="ListParagraph"/>
    <w:uiPriority w:val="34"/>
    <w:rsid w:val="00EB3692"/>
  </w:style>
  <w:style w:type="character" w:styleId="CommentReference">
    <w:name w:val="annotation reference"/>
    <w:basedOn w:val="DefaultParagraphFont"/>
    <w:uiPriority w:val="99"/>
    <w:semiHidden/>
    <w:unhideWhenUsed/>
    <w:rsid w:val="00A95A65"/>
    <w:rPr>
      <w:sz w:val="16"/>
      <w:szCs w:val="16"/>
    </w:rPr>
  </w:style>
  <w:style w:type="paragraph" w:styleId="CommentText">
    <w:name w:val="annotation text"/>
    <w:basedOn w:val="Normal"/>
    <w:link w:val="CommentTextChar"/>
    <w:uiPriority w:val="99"/>
    <w:semiHidden/>
    <w:unhideWhenUsed/>
    <w:rsid w:val="00A95A65"/>
    <w:pPr>
      <w:spacing w:line="240" w:lineRule="auto"/>
    </w:pPr>
  </w:style>
  <w:style w:type="character" w:customStyle="1" w:styleId="CommentTextChar">
    <w:name w:val="Comment Text Char"/>
    <w:basedOn w:val="DefaultParagraphFont"/>
    <w:link w:val="CommentText"/>
    <w:uiPriority w:val="99"/>
    <w:semiHidden/>
    <w:rsid w:val="00A95A65"/>
  </w:style>
  <w:style w:type="paragraph" w:styleId="CommentSubject">
    <w:name w:val="annotation subject"/>
    <w:basedOn w:val="CommentText"/>
    <w:next w:val="CommentText"/>
    <w:link w:val="CommentSubjectChar"/>
    <w:uiPriority w:val="99"/>
    <w:semiHidden/>
    <w:unhideWhenUsed/>
    <w:rsid w:val="00A95A65"/>
    <w:rPr>
      <w:b/>
      <w:bCs/>
    </w:rPr>
  </w:style>
  <w:style w:type="character" w:customStyle="1" w:styleId="CommentSubjectChar">
    <w:name w:val="Comment Subject Char"/>
    <w:basedOn w:val="CommentTextChar"/>
    <w:link w:val="CommentSubject"/>
    <w:uiPriority w:val="99"/>
    <w:semiHidden/>
    <w:rsid w:val="00A95A65"/>
    <w:rPr>
      <w:b/>
      <w:bCs/>
    </w:rPr>
  </w:style>
  <w:style w:type="paragraph" w:customStyle="1" w:styleId="tabletex">
    <w:name w:val="table tex"/>
    <w:basedOn w:val="BodyText"/>
    <w:link w:val="tabletexChar"/>
    <w:qFormat/>
    <w:rsid w:val="00CC660D"/>
    <w:pPr>
      <w:spacing w:before="60"/>
    </w:pPr>
  </w:style>
  <w:style w:type="character" w:customStyle="1" w:styleId="tabletexChar">
    <w:name w:val="table tex Char"/>
    <w:basedOn w:val="BodyTextChar"/>
    <w:link w:val="tabletex"/>
    <w:rsid w:val="00CC660D"/>
    <w:rPr>
      <w:rFonts w:ascii="Calibri Light" w:hAnsi="Calibri Light"/>
      <w:noProof/>
      <w:color w:val="505050"/>
      <w:sz w:val="24"/>
      <w:szCs w:val="24"/>
      <w:lang w:val="en-CA" w:eastAsia="en-CA"/>
    </w:rPr>
  </w:style>
  <w:style w:type="numbering" w:customStyle="1" w:styleId="Style2">
    <w:name w:val="Style2"/>
    <w:rsid w:val="00A86D11"/>
    <w:pPr>
      <w:numPr>
        <w:numId w:val="8"/>
      </w:numPr>
    </w:pPr>
  </w:style>
  <w:style w:type="paragraph" w:customStyle="1" w:styleId="Listeniveau2">
    <w:name w:val="Liste_niveau 2"/>
    <w:basedOn w:val="Heading2"/>
    <w:rsid w:val="005C2D34"/>
    <w:pPr>
      <w:keepNext w:val="0"/>
      <w:keepLines w:val="0"/>
      <w:numPr>
        <w:ilvl w:val="2"/>
        <w:numId w:val="9"/>
      </w:numPr>
      <w:pBdr>
        <w:bottom w:val="none" w:sz="0" w:space="0" w:color="auto"/>
      </w:pBdr>
      <w:spacing w:line="240" w:lineRule="auto"/>
      <w:ind w:left="1134" w:hanging="698"/>
    </w:pPr>
    <w:rPr>
      <w:rFonts w:ascii="Arial" w:eastAsia="MS Mincho" w:hAnsi="Arial" w:cs="Arial"/>
      <w:b w:val="0"/>
      <w:color w:val="auto"/>
      <w:sz w:val="22"/>
      <w:szCs w:val="22"/>
    </w:rPr>
  </w:style>
  <w:style w:type="character" w:customStyle="1" w:styleId="Listecouleur-Accent1Car">
    <w:name w:val="Liste couleur - Accent 1 Car"/>
    <w:link w:val="ColorfulList-Accent1"/>
    <w:uiPriority w:val="34"/>
    <w:rsid w:val="005C2D34"/>
    <w:rPr>
      <w:rFonts w:eastAsia="MS Mincho" w:cs="Arial"/>
      <w:sz w:val="22"/>
      <w:szCs w:val="22"/>
      <w:lang w:val="fr-CA" w:eastAsia="en-US"/>
    </w:rPr>
  </w:style>
  <w:style w:type="table" w:styleId="ColorfulList-Accent1">
    <w:name w:val="Colorful List Accent 1"/>
    <w:basedOn w:val="TableNormal"/>
    <w:link w:val="Listecouleur-Accent1Car"/>
    <w:uiPriority w:val="34"/>
    <w:rsid w:val="005C2D34"/>
    <w:pPr>
      <w:spacing w:after="0" w:line="240" w:lineRule="auto"/>
    </w:pPr>
    <w:rPr>
      <w:rFonts w:eastAsia="MS Mincho" w:cs="Arial"/>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9D60D1"/>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paragraph" w:customStyle="1" w:styleId="titreautre">
    <w:name w:val="titre autre"/>
    <w:basedOn w:val="Heading1"/>
    <w:link w:val="titreautreChar"/>
    <w:qFormat/>
    <w:rsid w:val="005073F7"/>
    <w:rPr>
      <w:lang w:val="en-CA"/>
    </w:rPr>
  </w:style>
  <w:style w:type="character" w:customStyle="1" w:styleId="titreautreChar">
    <w:name w:val="titre autre Char"/>
    <w:basedOn w:val="Heading1Char"/>
    <w:link w:val="titreautre"/>
    <w:rsid w:val="005073F7"/>
    <w:rPr>
      <w:rFonts w:asciiTheme="majorHAnsi" w:eastAsiaTheme="majorEastAsia" w:hAnsiTheme="majorHAnsi" w:cstheme="majorBidi"/>
      <w:b/>
      <w:color w:val="A6192E" w:themeColor="accent2"/>
      <w:sz w:val="48"/>
      <w:szCs w:val="32"/>
      <w:lang w:val="en-CA"/>
    </w:rPr>
  </w:style>
  <w:style w:type="table" w:customStyle="1" w:styleId="TableGrid14">
    <w:name w:val="Table Grid14"/>
    <w:basedOn w:val="TableNormal"/>
    <w:next w:val="TableGrid"/>
    <w:uiPriority w:val="59"/>
    <w:rsid w:val="00402A05"/>
    <w:pPr>
      <w:spacing w:after="0" w:line="240" w:lineRule="auto"/>
    </w:pPr>
    <w:rPr>
      <w:rFonts w:ascii="Arial" w:hAnsi="Arial"/>
      <w:color w:val="25374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basedOn w:val="Normal"/>
    <w:next w:val="Normal"/>
    <w:rsid w:val="00BD218A"/>
    <w:pPr>
      <w:spacing w:before="240" w:after="0" w:line="240" w:lineRule="auto"/>
      <w:ind w:left="720"/>
      <w:jc w:val="both"/>
    </w:pPr>
    <w:rPr>
      <w:rFonts w:ascii="Times New Roman" w:eastAsia="Times New Roman" w:hAnsi="Times New Roman" w:cs="Times New Roman"/>
      <w:noProof/>
      <w:color w:val="auto"/>
      <w:sz w:val="24"/>
      <w:lang w:val="en-US"/>
    </w:rPr>
  </w:style>
  <w:style w:type="paragraph" w:customStyle="1" w:styleId="TextJustified">
    <w:name w:val="Text Justified"/>
    <w:basedOn w:val="Normal"/>
    <w:next w:val="Normal"/>
    <w:rsid w:val="00BD218A"/>
    <w:pPr>
      <w:spacing w:before="240" w:after="0" w:line="240" w:lineRule="auto"/>
      <w:jc w:val="both"/>
    </w:pPr>
    <w:rPr>
      <w:rFonts w:ascii="Times New Roman" w:eastAsia="Times New Roman" w:hAnsi="Times New Roman" w:cs="Times New Roman"/>
      <w:noProof/>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5454">
      <w:bodyDiv w:val="1"/>
      <w:marLeft w:val="0"/>
      <w:marRight w:val="0"/>
      <w:marTop w:val="0"/>
      <w:marBottom w:val="0"/>
      <w:divBdr>
        <w:top w:val="none" w:sz="0" w:space="0" w:color="auto"/>
        <w:left w:val="none" w:sz="0" w:space="0" w:color="auto"/>
        <w:bottom w:val="none" w:sz="0" w:space="0" w:color="auto"/>
        <w:right w:val="none" w:sz="0" w:space="0" w:color="auto"/>
      </w:divBdr>
    </w:div>
    <w:div w:id="122887745">
      <w:bodyDiv w:val="1"/>
      <w:marLeft w:val="0"/>
      <w:marRight w:val="0"/>
      <w:marTop w:val="0"/>
      <w:marBottom w:val="0"/>
      <w:divBdr>
        <w:top w:val="none" w:sz="0" w:space="0" w:color="auto"/>
        <w:left w:val="none" w:sz="0" w:space="0" w:color="auto"/>
        <w:bottom w:val="none" w:sz="0" w:space="0" w:color="auto"/>
        <w:right w:val="none" w:sz="0" w:space="0" w:color="auto"/>
      </w:divBdr>
    </w:div>
    <w:div w:id="187913670">
      <w:bodyDiv w:val="1"/>
      <w:marLeft w:val="0"/>
      <w:marRight w:val="0"/>
      <w:marTop w:val="0"/>
      <w:marBottom w:val="0"/>
      <w:divBdr>
        <w:top w:val="none" w:sz="0" w:space="0" w:color="auto"/>
        <w:left w:val="none" w:sz="0" w:space="0" w:color="auto"/>
        <w:bottom w:val="none" w:sz="0" w:space="0" w:color="auto"/>
        <w:right w:val="none" w:sz="0" w:space="0" w:color="auto"/>
      </w:divBdr>
    </w:div>
    <w:div w:id="251353610">
      <w:bodyDiv w:val="1"/>
      <w:marLeft w:val="0"/>
      <w:marRight w:val="0"/>
      <w:marTop w:val="0"/>
      <w:marBottom w:val="0"/>
      <w:divBdr>
        <w:top w:val="none" w:sz="0" w:space="0" w:color="auto"/>
        <w:left w:val="none" w:sz="0" w:space="0" w:color="auto"/>
        <w:bottom w:val="none" w:sz="0" w:space="0" w:color="auto"/>
        <w:right w:val="none" w:sz="0" w:space="0" w:color="auto"/>
      </w:divBdr>
    </w:div>
    <w:div w:id="402483635">
      <w:bodyDiv w:val="1"/>
      <w:marLeft w:val="0"/>
      <w:marRight w:val="0"/>
      <w:marTop w:val="0"/>
      <w:marBottom w:val="0"/>
      <w:divBdr>
        <w:top w:val="none" w:sz="0" w:space="0" w:color="auto"/>
        <w:left w:val="none" w:sz="0" w:space="0" w:color="auto"/>
        <w:bottom w:val="none" w:sz="0" w:space="0" w:color="auto"/>
        <w:right w:val="none" w:sz="0" w:space="0" w:color="auto"/>
      </w:divBdr>
    </w:div>
    <w:div w:id="456527051">
      <w:bodyDiv w:val="1"/>
      <w:marLeft w:val="0"/>
      <w:marRight w:val="0"/>
      <w:marTop w:val="0"/>
      <w:marBottom w:val="0"/>
      <w:divBdr>
        <w:top w:val="none" w:sz="0" w:space="0" w:color="auto"/>
        <w:left w:val="none" w:sz="0" w:space="0" w:color="auto"/>
        <w:bottom w:val="none" w:sz="0" w:space="0" w:color="auto"/>
        <w:right w:val="none" w:sz="0" w:space="0" w:color="auto"/>
      </w:divBdr>
    </w:div>
    <w:div w:id="484132416">
      <w:bodyDiv w:val="1"/>
      <w:marLeft w:val="0"/>
      <w:marRight w:val="0"/>
      <w:marTop w:val="0"/>
      <w:marBottom w:val="0"/>
      <w:divBdr>
        <w:top w:val="none" w:sz="0" w:space="0" w:color="auto"/>
        <w:left w:val="none" w:sz="0" w:space="0" w:color="auto"/>
        <w:bottom w:val="none" w:sz="0" w:space="0" w:color="auto"/>
        <w:right w:val="none" w:sz="0" w:space="0" w:color="auto"/>
      </w:divBdr>
      <w:divsChild>
        <w:div w:id="727998388">
          <w:marLeft w:val="0"/>
          <w:marRight w:val="0"/>
          <w:marTop w:val="0"/>
          <w:marBottom w:val="0"/>
          <w:divBdr>
            <w:top w:val="none" w:sz="0" w:space="0" w:color="auto"/>
            <w:left w:val="none" w:sz="0" w:space="0" w:color="auto"/>
            <w:bottom w:val="none" w:sz="0" w:space="0" w:color="auto"/>
            <w:right w:val="none" w:sz="0" w:space="0" w:color="auto"/>
          </w:divBdr>
          <w:divsChild>
            <w:div w:id="8801897">
              <w:marLeft w:val="0"/>
              <w:marRight w:val="0"/>
              <w:marTop w:val="0"/>
              <w:marBottom w:val="0"/>
              <w:divBdr>
                <w:top w:val="none" w:sz="0" w:space="0" w:color="auto"/>
                <w:left w:val="none" w:sz="0" w:space="0" w:color="auto"/>
                <w:bottom w:val="none" w:sz="0" w:space="0" w:color="auto"/>
                <w:right w:val="none" w:sz="0" w:space="0" w:color="auto"/>
              </w:divBdr>
              <w:divsChild>
                <w:div w:id="368386007">
                  <w:marLeft w:val="0"/>
                  <w:marRight w:val="0"/>
                  <w:marTop w:val="0"/>
                  <w:marBottom w:val="0"/>
                  <w:divBdr>
                    <w:top w:val="none" w:sz="0" w:space="0" w:color="auto"/>
                    <w:left w:val="none" w:sz="0" w:space="0" w:color="auto"/>
                    <w:bottom w:val="none" w:sz="0" w:space="0" w:color="auto"/>
                    <w:right w:val="none" w:sz="0" w:space="0" w:color="auto"/>
                  </w:divBdr>
                </w:div>
              </w:divsChild>
            </w:div>
            <w:div w:id="2068911517">
              <w:marLeft w:val="0"/>
              <w:marRight w:val="0"/>
              <w:marTop w:val="0"/>
              <w:marBottom w:val="0"/>
              <w:divBdr>
                <w:top w:val="none" w:sz="0" w:space="0" w:color="auto"/>
                <w:left w:val="none" w:sz="0" w:space="0" w:color="auto"/>
                <w:bottom w:val="none" w:sz="0" w:space="0" w:color="auto"/>
                <w:right w:val="none" w:sz="0" w:space="0" w:color="auto"/>
              </w:divBdr>
              <w:divsChild>
                <w:div w:id="1253078064">
                  <w:marLeft w:val="0"/>
                  <w:marRight w:val="0"/>
                  <w:marTop w:val="0"/>
                  <w:marBottom w:val="0"/>
                  <w:divBdr>
                    <w:top w:val="none" w:sz="0" w:space="0" w:color="auto"/>
                    <w:left w:val="none" w:sz="0" w:space="0" w:color="auto"/>
                    <w:bottom w:val="none" w:sz="0" w:space="0" w:color="auto"/>
                    <w:right w:val="none" w:sz="0" w:space="0" w:color="auto"/>
                  </w:divBdr>
                </w:div>
                <w:div w:id="122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1399">
      <w:bodyDiv w:val="1"/>
      <w:marLeft w:val="0"/>
      <w:marRight w:val="0"/>
      <w:marTop w:val="0"/>
      <w:marBottom w:val="0"/>
      <w:divBdr>
        <w:top w:val="none" w:sz="0" w:space="0" w:color="auto"/>
        <w:left w:val="none" w:sz="0" w:space="0" w:color="auto"/>
        <w:bottom w:val="none" w:sz="0" w:space="0" w:color="auto"/>
        <w:right w:val="none" w:sz="0" w:space="0" w:color="auto"/>
      </w:divBdr>
    </w:div>
    <w:div w:id="629821550">
      <w:bodyDiv w:val="1"/>
      <w:marLeft w:val="0"/>
      <w:marRight w:val="0"/>
      <w:marTop w:val="0"/>
      <w:marBottom w:val="0"/>
      <w:divBdr>
        <w:top w:val="none" w:sz="0" w:space="0" w:color="auto"/>
        <w:left w:val="none" w:sz="0" w:space="0" w:color="auto"/>
        <w:bottom w:val="none" w:sz="0" w:space="0" w:color="auto"/>
        <w:right w:val="none" w:sz="0" w:space="0" w:color="auto"/>
      </w:divBdr>
    </w:div>
    <w:div w:id="642268956">
      <w:bodyDiv w:val="1"/>
      <w:marLeft w:val="0"/>
      <w:marRight w:val="0"/>
      <w:marTop w:val="0"/>
      <w:marBottom w:val="0"/>
      <w:divBdr>
        <w:top w:val="none" w:sz="0" w:space="0" w:color="auto"/>
        <w:left w:val="none" w:sz="0" w:space="0" w:color="auto"/>
        <w:bottom w:val="none" w:sz="0" w:space="0" w:color="auto"/>
        <w:right w:val="none" w:sz="0" w:space="0" w:color="auto"/>
      </w:divBdr>
    </w:div>
    <w:div w:id="665397149">
      <w:bodyDiv w:val="1"/>
      <w:marLeft w:val="0"/>
      <w:marRight w:val="0"/>
      <w:marTop w:val="0"/>
      <w:marBottom w:val="0"/>
      <w:divBdr>
        <w:top w:val="none" w:sz="0" w:space="0" w:color="auto"/>
        <w:left w:val="none" w:sz="0" w:space="0" w:color="auto"/>
        <w:bottom w:val="none" w:sz="0" w:space="0" w:color="auto"/>
        <w:right w:val="none" w:sz="0" w:space="0" w:color="auto"/>
      </w:divBdr>
    </w:div>
    <w:div w:id="687367229">
      <w:bodyDiv w:val="1"/>
      <w:marLeft w:val="0"/>
      <w:marRight w:val="0"/>
      <w:marTop w:val="0"/>
      <w:marBottom w:val="0"/>
      <w:divBdr>
        <w:top w:val="none" w:sz="0" w:space="0" w:color="auto"/>
        <w:left w:val="none" w:sz="0" w:space="0" w:color="auto"/>
        <w:bottom w:val="none" w:sz="0" w:space="0" w:color="auto"/>
        <w:right w:val="none" w:sz="0" w:space="0" w:color="auto"/>
      </w:divBdr>
    </w:div>
    <w:div w:id="722601249">
      <w:bodyDiv w:val="1"/>
      <w:marLeft w:val="0"/>
      <w:marRight w:val="0"/>
      <w:marTop w:val="0"/>
      <w:marBottom w:val="0"/>
      <w:divBdr>
        <w:top w:val="none" w:sz="0" w:space="0" w:color="auto"/>
        <w:left w:val="none" w:sz="0" w:space="0" w:color="auto"/>
        <w:bottom w:val="none" w:sz="0" w:space="0" w:color="auto"/>
        <w:right w:val="none" w:sz="0" w:space="0" w:color="auto"/>
      </w:divBdr>
    </w:div>
    <w:div w:id="814833387">
      <w:bodyDiv w:val="1"/>
      <w:marLeft w:val="0"/>
      <w:marRight w:val="0"/>
      <w:marTop w:val="0"/>
      <w:marBottom w:val="0"/>
      <w:divBdr>
        <w:top w:val="none" w:sz="0" w:space="0" w:color="auto"/>
        <w:left w:val="none" w:sz="0" w:space="0" w:color="auto"/>
        <w:bottom w:val="none" w:sz="0" w:space="0" w:color="auto"/>
        <w:right w:val="none" w:sz="0" w:space="0" w:color="auto"/>
      </w:divBdr>
    </w:div>
    <w:div w:id="825123478">
      <w:bodyDiv w:val="1"/>
      <w:marLeft w:val="0"/>
      <w:marRight w:val="0"/>
      <w:marTop w:val="0"/>
      <w:marBottom w:val="0"/>
      <w:divBdr>
        <w:top w:val="none" w:sz="0" w:space="0" w:color="auto"/>
        <w:left w:val="none" w:sz="0" w:space="0" w:color="auto"/>
        <w:bottom w:val="none" w:sz="0" w:space="0" w:color="auto"/>
        <w:right w:val="none" w:sz="0" w:space="0" w:color="auto"/>
      </w:divBdr>
    </w:div>
    <w:div w:id="896089607">
      <w:bodyDiv w:val="1"/>
      <w:marLeft w:val="0"/>
      <w:marRight w:val="0"/>
      <w:marTop w:val="0"/>
      <w:marBottom w:val="0"/>
      <w:divBdr>
        <w:top w:val="none" w:sz="0" w:space="0" w:color="auto"/>
        <w:left w:val="none" w:sz="0" w:space="0" w:color="auto"/>
        <w:bottom w:val="none" w:sz="0" w:space="0" w:color="auto"/>
        <w:right w:val="none" w:sz="0" w:space="0" w:color="auto"/>
      </w:divBdr>
    </w:div>
    <w:div w:id="960724609">
      <w:bodyDiv w:val="1"/>
      <w:marLeft w:val="0"/>
      <w:marRight w:val="0"/>
      <w:marTop w:val="0"/>
      <w:marBottom w:val="0"/>
      <w:divBdr>
        <w:top w:val="none" w:sz="0" w:space="0" w:color="auto"/>
        <w:left w:val="none" w:sz="0" w:space="0" w:color="auto"/>
        <w:bottom w:val="none" w:sz="0" w:space="0" w:color="auto"/>
        <w:right w:val="none" w:sz="0" w:space="0" w:color="auto"/>
      </w:divBdr>
    </w:div>
    <w:div w:id="1074472429">
      <w:bodyDiv w:val="1"/>
      <w:marLeft w:val="0"/>
      <w:marRight w:val="0"/>
      <w:marTop w:val="0"/>
      <w:marBottom w:val="0"/>
      <w:divBdr>
        <w:top w:val="none" w:sz="0" w:space="0" w:color="auto"/>
        <w:left w:val="none" w:sz="0" w:space="0" w:color="auto"/>
        <w:bottom w:val="none" w:sz="0" w:space="0" w:color="auto"/>
        <w:right w:val="none" w:sz="0" w:space="0" w:color="auto"/>
      </w:divBdr>
    </w:div>
    <w:div w:id="1175877352">
      <w:bodyDiv w:val="1"/>
      <w:marLeft w:val="0"/>
      <w:marRight w:val="0"/>
      <w:marTop w:val="0"/>
      <w:marBottom w:val="0"/>
      <w:divBdr>
        <w:top w:val="none" w:sz="0" w:space="0" w:color="auto"/>
        <w:left w:val="none" w:sz="0" w:space="0" w:color="auto"/>
        <w:bottom w:val="none" w:sz="0" w:space="0" w:color="auto"/>
        <w:right w:val="none" w:sz="0" w:space="0" w:color="auto"/>
      </w:divBdr>
    </w:div>
    <w:div w:id="1211383025">
      <w:bodyDiv w:val="1"/>
      <w:marLeft w:val="0"/>
      <w:marRight w:val="0"/>
      <w:marTop w:val="0"/>
      <w:marBottom w:val="0"/>
      <w:divBdr>
        <w:top w:val="none" w:sz="0" w:space="0" w:color="auto"/>
        <w:left w:val="none" w:sz="0" w:space="0" w:color="auto"/>
        <w:bottom w:val="none" w:sz="0" w:space="0" w:color="auto"/>
        <w:right w:val="none" w:sz="0" w:space="0" w:color="auto"/>
      </w:divBdr>
    </w:div>
    <w:div w:id="1216353914">
      <w:bodyDiv w:val="1"/>
      <w:marLeft w:val="0"/>
      <w:marRight w:val="0"/>
      <w:marTop w:val="0"/>
      <w:marBottom w:val="0"/>
      <w:divBdr>
        <w:top w:val="none" w:sz="0" w:space="0" w:color="auto"/>
        <w:left w:val="none" w:sz="0" w:space="0" w:color="auto"/>
        <w:bottom w:val="none" w:sz="0" w:space="0" w:color="auto"/>
        <w:right w:val="none" w:sz="0" w:space="0" w:color="auto"/>
      </w:divBdr>
    </w:div>
    <w:div w:id="1263341755">
      <w:bodyDiv w:val="1"/>
      <w:marLeft w:val="0"/>
      <w:marRight w:val="0"/>
      <w:marTop w:val="0"/>
      <w:marBottom w:val="0"/>
      <w:divBdr>
        <w:top w:val="none" w:sz="0" w:space="0" w:color="auto"/>
        <w:left w:val="none" w:sz="0" w:space="0" w:color="auto"/>
        <w:bottom w:val="none" w:sz="0" w:space="0" w:color="auto"/>
        <w:right w:val="none" w:sz="0" w:space="0" w:color="auto"/>
      </w:divBdr>
    </w:div>
    <w:div w:id="1318418046">
      <w:bodyDiv w:val="1"/>
      <w:marLeft w:val="0"/>
      <w:marRight w:val="0"/>
      <w:marTop w:val="0"/>
      <w:marBottom w:val="0"/>
      <w:divBdr>
        <w:top w:val="none" w:sz="0" w:space="0" w:color="auto"/>
        <w:left w:val="none" w:sz="0" w:space="0" w:color="auto"/>
        <w:bottom w:val="none" w:sz="0" w:space="0" w:color="auto"/>
        <w:right w:val="none" w:sz="0" w:space="0" w:color="auto"/>
      </w:divBdr>
    </w:div>
    <w:div w:id="1411343114">
      <w:bodyDiv w:val="1"/>
      <w:marLeft w:val="0"/>
      <w:marRight w:val="0"/>
      <w:marTop w:val="0"/>
      <w:marBottom w:val="0"/>
      <w:divBdr>
        <w:top w:val="none" w:sz="0" w:space="0" w:color="auto"/>
        <w:left w:val="none" w:sz="0" w:space="0" w:color="auto"/>
        <w:bottom w:val="none" w:sz="0" w:space="0" w:color="auto"/>
        <w:right w:val="none" w:sz="0" w:space="0" w:color="auto"/>
      </w:divBdr>
    </w:div>
    <w:div w:id="1442527614">
      <w:bodyDiv w:val="1"/>
      <w:marLeft w:val="0"/>
      <w:marRight w:val="0"/>
      <w:marTop w:val="0"/>
      <w:marBottom w:val="0"/>
      <w:divBdr>
        <w:top w:val="none" w:sz="0" w:space="0" w:color="auto"/>
        <w:left w:val="none" w:sz="0" w:space="0" w:color="auto"/>
        <w:bottom w:val="none" w:sz="0" w:space="0" w:color="auto"/>
        <w:right w:val="none" w:sz="0" w:space="0" w:color="auto"/>
      </w:divBdr>
    </w:div>
    <w:div w:id="1450314123">
      <w:bodyDiv w:val="1"/>
      <w:marLeft w:val="0"/>
      <w:marRight w:val="0"/>
      <w:marTop w:val="0"/>
      <w:marBottom w:val="0"/>
      <w:divBdr>
        <w:top w:val="none" w:sz="0" w:space="0" w:color="auto"/>
        <w:left w:val="none" w:sz="0" w:space="0" w:color="auto"/>
        <w:bottom w:val="none" w:sz="0" w:space="0" w:color="auto"/>
        <w:right w:val="none" w:sz="0" w:space="0" w:color="auto"/>
      </w:divBdr>
    </w:div>
    <w:div w:id="1456944595">
      <w:bodyDiv w:val="1"/>
      <w:marLeft w:val="0"/>
      <w:marRight w:val="0"/>
      <w:marTop w:val="0"/>
      <w:marBottom w:val="0"/>
      <w:divBdr>
        <w:top w:val="none" w:sz="0" w:space="0" w:color="auto"/>
        <w:left w:val="none" w:sz="0" w:space="0" w:color="auto"/>
        <w:bottom w:val="none" w:sz="0" w:space="0" w:color="auto"/>
        <w:right w:val="none" w:sz="0" w:space="0" w:color="auto"/>
      </w:divBdr>
    </w:div>
    <w:div w:id="1494759559">
      <w:bodyDiv w:val="1"/>
      <w:marLeft w:val="0"/>
      <w:marRight w:val="0"/>
      <w:marTop w:val="0"/>
      <w:marBottom w:val="0"/>
      <w:divBdr>
        <w:top w:val="none" w:sz="0" w:space="0" w:color="auto"/>
        <w:left w:val="none" w:sz="0" w:space="0" w:color="auto"/>
        <w:bottom w:val="none" w:sz="0" w:space="0" w:color="auto"/>
        <w:right w:val="none" w:sz="0" w:space="0" w:color="auto"/>
      </w:divBdr>
    </w:div>
    <w:div w:id="1592159120">
      <w:bodyDiv w:val="1"/>
      <w:marLeft w:val="0"/>
      <w:marRight w:val="0"/>
      <w:marTop w:val="0"/>
      <w:marBottom w:val="0"/>
      <w:divBdr>
        <w:top w:val="none" w:sz="0" w:space="0" w:color="auto"/>
        <w:left w:val="none" w:sz="0" w:space="0" w:color="auto"/>
        <w:bottom w:val="none" w:sz="0" w:space="0" w:color="auto"/>
        <w:right w:val="none" w:sz="0" w:space="0" w:color="auto"/>
      </w:divBdr>
    </w:div>
    <w:div w:id="1639992967">
      <w:bodyDiv w:val="1"/>
      <w:marLeft w:val="0"/>
      <w:marRight w:val="0"/>
      <w:marTop w:val="0"/>
      <w:marBottom w:val="0"/>
      <w:divBdr>
        <w:top w:val="none" w:sz="0" w:space="0" w:color="auto"/>
        <w:left w:val="none" w:sz="0" w:space="0" w:color="auto"/>
        <w:bottom w:val="none" w:sz="0" w:space="0" w:color="auto"/>
        <w:right w:val="none" w:sz="0" w:space="0" w:color="auto"/>
      </w:divBdr>
    </w:div>
    <w:div w:id="1663507235">
      <w:bodyDiv w:val="1"/>
      <w:marLeft w:val="0"/>
      <w:marRight w:val="0"/>
      <w:marTop w:val="0"/>
      <w:marBottom w:val="0"/>
      <w:divBdr>
        <w:top w:val="none" w:sz="0" w:space="0" w:color="auto"/>
        <w:left w:val="none" w:sz="0" w:space="0" w:color="auto"/>
        <w:bottom w:val="none" w:sz="0" w:space="0" w:color="auto"/>
        <w:right w:val="none" w:sz="0" w:space="0" w:color="auto"/>
      </w:divBdr>
    </w:div>
    <w:div w:id="1678271199">
      <w:bodyDiv w:val="1"/>
      <w:marLeft w:val="0"/>
      <w:marRight w:val="0"/>
      <w:marTop w:val="0"/>
      <w:marBottom w:val="0"/>
      <w:divBdr>
        <w:top w:val="none" w:sz="0" w:space="0" w:color="auto"/>
        <w:left w:val="none" w:sz="0" w:space="0" w:color="auto"/>
        <w:bottom w:val="none" w:sz="0" w:space="0" w:color="auto"/>
        <w:right w:val="none" w:sz="0" w:space="0" w:color="auto"/>
      </w:divBdr>
    </w:div>
    <w:div w:id="1773086849">
      <w:bodyDiv w:val="1"/>
      <w:marLeft w:val="0"/>
      <w:marRight w:val="0"/>
      <w:marTop w:val="0"/>
      <w:marBottom w:val="0"/>
      <w:divBdr>
        <w:top w:val="none" w:sz="0" w:space="0" w:color="auto"/>
        <w:left w:val="none" w:sz="0" w:space="0" w:color="auto"/>
        <w:bottom w:val="none" w:sz="0" w:space="0" w:color="auto"/>
        <w:right w:val="none" w:sz="0" w:space="0" w:color="auto"/>
      </w:divBdr>
      <w:divsChild>
        <w:div w:id="1897012619">
          <w:marLeft w:val="0"/>
          <w:marRight w:val="0"/>
          <w:marTop w:val="0"/>
          <w:marBottom w:val="0"/>
          <w:divBdr>
            <w:top w:val="none" w:sz="0" w:space="0" w:color="auto"/>
            <w:left w:val="none" w:sz="0" w:space="0" w:color="auto"/>
            <w:bottom w:val="none" w:sz="0" w:space="0" w:color="auto"/>
            <w:right w:val="none" w:sz="0" w:space="0" w:color="auto"/>
          </w:divBdr>
          <w:divsChild>
            <w:div w:id="1248034604">
              <w:marLeft w:val="0"/>
              <w:marRight w:val="0"/>
              <w:marTop w:val="0"/>
              <w:marBottom w:val="0"/>
              <w:divBdr>
                <w:top w:val="none" w:sz="0" w:space="0" w:color="auto"/>
                <w:left w:val="none" w:sz="0" w:space="0" w:color="auto"/>
                <w:bottom w:val="none" w:sz="0" w:space="0" w:color="auto"/>
                <w:right w:val="none" w:sz="0" w:space="0" w:color="auto"/>
              </w:divBdr>
              <w:divsChild>
                <w:div w:id="4804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315">
      <w:bodyDiv w:val="1"/>
      <w:marLeft w:val="0"/>
      <w:marRight w:val="0"/>
      <w:marTop w:val="0"/>
      <w:marBottom w:val="0"/>
      <w:divBdr>
        <w:top w:val="none" w:sz="0" w:space="0" w:color="auto"/>
        <w:left w:val="none" w:sz="0" w:space="0" w:color="auto"/>
        <w:bottom w:val="none" w:sz="0" w:space="0" w:color="auto"/>
        <w:right w:val="none" w:sz="0" w:space="0" w:color="auto"/>
      </w:divBdr>
    </w:div>
    <w:div w:id="1860971438">
      <w:bodyDiv w:val="1"/>
      <w:marLeft w:val="0"/>
      <w:marRight w:val="0"/>
      <w:marTop w:val="0"/>
      <w:marBottom w:val="0"/>
      <w:divBdr>
        <w:top w:val="none" w:sz="0" w:space="0" w:color="auto"/>
        <w:left w:val="none" w:sz="0" w:space="0" w:color="auto"/>
        <w:bottom w:val="none" w:sz="0" w:space="0" w:color="auto"/>
        <w:right w:val="none" w:sz="0" w:space="0" w:color="auto"/>
      </w:divBdr>
    </w:div>
    <w:div w:id="2059010910">
      <w:bodyDiv w:val="1"/>
      <w:marLeft w:val="0"/>
      <w:marRight w:val="0"/>
      <w:marTop w:val="0"/>
      <w:marBottom w:val="0"/>
      <w:divBdr>
        <w:top w:val="none" w:sz="0" w:space="0" w:color="auto"/>
        <w:left w:val="none" w:sz="0" w:space="0" w:color="auto"/>
        <w:bottom w:val="none" w:sz="0" w:space="0" w:color="auto"/>
        <w:right w:val="none" w:sz="0" w:space="0" w:color="auto"/>
      </w:divBdr>
    </w:div>
    <w:div w:id="2092584426">
      <w:bodyDiv w:val="1"/>
      <w:marLeft w:val="0"/>
      <w:marRight w:val="0"/>
      <w:marTop w:val="0"/>
      <w:marBottom w:val="0"/>
      <w:divBdr>
        <w:top w:val="none" w:sz="0" w:space="0" w:color="auto"/>
        <w:left w:val="none" w:sz="0" w:space="0" w:color="auto"/>
        <w:bottom w:val="none" w:sz="0" w:space="0" w:color="auto"/>
        <w:right w:val="none" w:sz="0" w:space="0" w:color="auto"/>
      </w:divBdr>
    </w:div>
    <w:div w:id="2120641342">
      <w:bodyDiv w:val="1"/>
      <w:marLeft w:val="0"/>
      <w:marRight w:val="0"/>
      <w:marTop w:val="0"/>
      <w:marBottom w:val="0"/>
      <w:divBdr>
        <w:top w:val="none" w:sz="0" w:space="0" w:color="auto"/>
        <w:left w:val="none" w:sz="0" w:space="0" w:color="auto"/>
        <w:bottom w:val="none" w:sz="0" w:space="0" w:color="auto"/>
        <w:right w:val="none" w:sz="0" w:space="0" w:color="auto"/>
      </w:divBdr>
    </w:div>
    <w:div w:id="21388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Data\Word2016\Templates\BDC%20Gabarits\BDC-styles-rapport-fra.dotx" TargetMode="External"/></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38309e-01a8-4c0a-bcf6-bd14f0246da0">CONSULTTMPXYZ-3-83</_dlc_DocId>
    <_dlc_DocIdUrl xmlns="8238309e-01a8-4c0a-bcf6-bd14f0246da0">
      <Url>http://ecf.bdc.ca/templates/_layouts/15/DocIdRedir.aspx?ID=CONSULTTMPXYZ-3-83</Url>
      <Description>CONSULTTMPXYZ-3-83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98025D7C8298F4C9C319CA59DADF243" ma:contentTypeVersion="0" ma:contentTypeDescription="Create a new document." ma:contentTypeScope="" ma:versionID="977f562c3a27932351925c5c051d99a0">
  <xsd:schema xmlns:xsd="http://www.w3.org/2001/XMLSchema" xmlns:xs="http://www.w3.org/2001/XMLSchema" xmlns:p="http://schemas.microsoft.com/office/2006/metadata/properties" xmlns:ns2="8238309e-01a8-4c0a-bcf6-bd14f0246da0" targetNamespace="http://schemas.microsoft.com/office/2006/metadata/properties" ma:root="true" ma:fieldsID="c126cb0059cd18b84a38eba8e7bdb98e" ns2:_="">
    <xsd:import namespace="8238309e-01a8-4c0a-bcf6-bd14f0246da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8309e-01a8-4c0a-bcf6-bd14f0246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57D4-E7F5-41F3-A4FA-1B9B9DDF521F}">
  <ds:schemaRefs>
    <ds:schemaRef ds:uri="http://schemas.microsoft.com/office/2006/metadata/properties"/>
    <ds:schemaRef ds:uri="http://schemas.microsoft.com/office/infopath/2007/PartnerControls"/>
    <ds:schemaRef ds:uri="8238309e-01a8-4c0a-bcf6-bd14f0246da0"/>
  </ds:schemaRefs>
</ds:datastoreItem>
</file>

<file path=customXml/itemProps2.xml><?xml version="1.0" encoding="utf-8"?>
<ds:datastoreItem xmlns:ds="http://schemas.openxmlformats.org/officeDocument/2006/customXml" ds:itemID="{E96C772F-23BF-40AE-AAD4-10D828564440}">
  <ds:schemaRefs>
    <ds:schemaRef ds:uri="http://schemas.microsoft.com/sharepoint/events"/>
  </ds:schemaRefs>
</ds:datastoreItem>
</file>

<file path=customXml/itemProps3.xml><?xml version="1.0" encoding="utf-8"?>
<ds:datastoreItem xmlns:ds="http://schemas.openxmlformats.org/officeDocument/2006/customXml" ds:itemID="{E279783F-BCF1-4D24-BFBF-7FD3D9FE2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8309e-01a8-4c0a-bcf6-bd14f0246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EA98E-69FF-4587-BB9C-4E6E4A1B60B2}">
  <ds:schemaRefs>
    <ds:schemaRef ds:uri="http://schemas.microsoft.com/sharepoint/v3/contenttype/forms"/>
  </ds:schemaRefs>
</ds:datastoreItem>
</file>

<file path=customXml/itemProps5.xml><?xml version="1.0" encoding="utf-8"?>
<ds:datastoreItem xmlns:ds="http://schemas.openxmlformats.org/officeDocument/2006/customXml" ds:itemID="{1BC26F36-D94C-7244-81FC-37679723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S:\Data\Word2016\Templates\BDC Gabarits\BDC-styles-rapport-fra.dotx</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HR_Management_EN</vt:lpstr>
    </vt:vector>
  </TitlesOfParts>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HR_Management_EN</dc:title>
  <dc:creator/>
  <cp:lastModifiedBy/>
  <cp:revision>1</cp:revision>
  <dcterms:created xsi:type="dcterms:W3CDTF">2020-02-28T19:45:00Z</dcterms:created>
  <dcterms:modified xsi:type="dcterms:W3CDTF">2020-02-28T19:45:00Z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0x010100498025D7C8298F4C9C319CA59DADF243</vt:lpwstr>
  </property>
  <property fmtid="{D5CDD505-2E9C-101B-9397-08002B2CF9AE}" pid="3" name="Language">
    <vt:lpwstr/>
  </property>
  <property fmtid="{D5CDD505-2E9C-101B-9397-08002B2CF9AE}" pid="4" name="BDCECM_SMCFunction">
    <vt:lpwstr/>
  </property>
  <property fmtid="{D5CDD505-2E9C-101B-9397-08002B2CF9AE}" pid="5" name="BDCECM_DispositionApprover">
    <vt:lpwstr/>
  </property>
  <property fmtid="{D5CDD505-2E9C-101B-9397-08002B2CF9AE}" pid="6" name="BDCECM_RecordSeries">
    <vt:lpwstr>2;#1565-20 - BDC Solutions Development and Management|5b10daed-c6e3-4d92-9013-0ef93ca8bd8a</vt:lpwstr>
  </property>
  <property fmtid="{D5CDD505-2E9C-101B-9397-08002B2CF9AE}" pid="7" name="BDCECM_InformationSecurityCategorization">
    <vt:lpwstr>1;#Limited|df490007-b3cd-426a-8013-ffab46985cca</vt:lpwstr>
  </property>
  <property fmtid="{D5CDD505-2E9C-101B-9397-08002B2CF9AE}" pid="8" name="BDCECM_SMCFunc">
    <vt:lpwstr>3;#EVP BDC Advisory Services|ccbe5659-ca9f-4880-b52d-2fff68559e54</vt:lpwstr>
  </property>
  <property fmtid="{D5CDD505-2E9C-101B-9397-08002B2CF9AE}" pid="9" name="BDCECM_DispApprover">
    <vt:lpwstr>5;#SVP Consulting|9425c758-37e3-47ce-ab31-12cd839c0cfe</vt:lpwstr>
  </property>
  <property fmtid="{D5CDD505-2E9C-101B-9397-08002B2CF9AE}" pid="10" name="Order">
    <vt:r8>100</vt:r8>
  </property>
  <property fmtid="{D5CDD505-2E9C-101B-9397-08002B2CF9AE}" pid="11" name="IsMyDocuments">
    <vt:bool>true</vt:bool>
  </property>
  <property fmtid="{D5CDD505-2E9C-101B-9397-08002B2CF9AE}" pid="12" name="_dlc_DocIdItemGuid">
    <vt:lpwstr>b7b854fd-6f3d-494e-ac0d-8f902d71a1e4</vt:lpwstr>
  </property>
</Properties>
</file>